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T.C.</w:t>
      </w:r>
    </w:p>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MUNZUR ÜNİVERSİTESİ MÜHENDİSLİK FAKÜLTESİ</w:t>
      </w:r>
    </w:p>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ELEKTRİK-ELEKTRONİK MÜHENDİSLİĞİ BÖLÜMÜ</w:t>
      </w:r>
    </w:p>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DERS İÇERİKLERİ</w:t>
      </w:r>
    </w:p>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(2017-2018 Eğitim Öğretim Yılından Geçerli)</w:t>
      </w:r>
    </w:p>
    <w:p w:rsidR="00A01139" w:rsidRPr="00E03074" w:rsidRDefault="00A01139" w:rsidP="00E03074">
      <w:pPr>
        <w:spacing w:after="0" w:line="360" w:lineRule="auto"/>
        <w:jc w:val="center"/>
        <w:rPr>
          <w:rFonts w:ascii="Times New Roman" w:hAnsi="Times New Roman" w:cs="Times New Roman"/>
          <w:b/>
          <w:color w:val="000000" w:themeColor="text1"/>
          <w:sz w:val="24"/>
          <w:szCs w:val="24"/>
        </w:rPr>
      </w:pPr>
      <w:r w:rsidRPr="00E03074">
        <w:rPr>
          <w:rFonts w:ascii="Times New Roman" w:hAnsi="Times New Roman" w:cs="Times New Roman"/>
          <w:b/>
          <w:color w:val="000000" w:themeColor="text1"/>
          <w:sz w:val="24"/>
          <w:szCs w:val="24"/>
        </w:rPr>
        <w:t>II. YIL I. DÖNEM</w:t>
      </w:r>
    </w:p>
    <w:p w:rsidR="00A421CC" w:rsidRPr="00E03074" w:rsidRDefault="00A421CC" w:rsidP="00E03074">
      <w:pPr>
        <w:spacing w:line="360" w:lineRule="auto"/>
        <w:jc w:val="both"/>
        <w:rPr>
          <w:rFonts w:ascii="Times New Roman" w:hAnsi="Times New Roman" w:cs="Times New Roman"/>
          <w:b/>
          <w:sz w:val="24"/>
          <w:szCs w:val="24"/>
          <w:u w:val="single"/>
        </w:rPr>
      </w:pPr>
      <w:r w:rsidRPr="00E03074">
        <w:rPr>
          <w:rFonts w:ascii="Times New Roman" w:hAnsi="Times New Roman" w:cs="Times New Roman"/>
          <w:b/>
          <w:sz w:val="24"/>
          <w:szCs w:val="24"/>
          <w:u w:val="single"/>
        </w:rPr>
        <w:t>AİT-201 Atatürk İlkeleri Ve İnkılâp Tarihi-1</w:t>
      </w:r>
      <w:r w:rsidR="00E03074">
        <w:rPr>
          <w:rFonts w:ascii="Times New Roman" w:hAnsi="Times New Roman" w:cs="Times New Roman"/>
          <w:b/>
          <w:sz w:val="24"/>
          <w:szCs w:val="24"/>
          <w:u w:val="single"/>
        </w:rPr>
        <w:t xml:space="preserve"> </w:t>
      </w:r>
      <w:r w:rsidR="001F7462">
        <w:rPr>
          <w:rFonts w:ascii="Times New Roman" w:hAnsi="Times New Roman" w:cs="Times New Roman"/>
          <w:b/>
          <w:sz w:val="24"/>
          <w:szCs w:val="24"/>
          <w:u w:val="single"/>
        </w:rPr>
        <w:t>(2-0-0</w:t>
      </w:r>
      <w:r w:rsidRPr="00E03074">
        <w:rPr>
          <w:rFonts w:ascii="Times New Roman" w:hAnsi="Times New Roman" w:cs="Times New Roman"/>
          <w:b/>
          <w:sz w:val="24"/>
          <w:szCs w:val="24"/>
          <w:u w:val="single"/>
        </w:rPr>
        <w:t>) AKTS-2</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İnkılapla İlgili Kavramlar, Avrupa’daki Gelişmeler, Osmanl</w:t>
      </w:r>
      <w:r w:rsidRPr="003E2B9F">
        <w:rPr>
          <w:rFonts w:ascii="Times New Roman" w:hAnsi="Times New Roman" w:cs="Times New Roman"/>
          <w:sz w:val="24"/>
          <w:szCs w:val="24"/>
        </w:rPr>
        <w:t>ı Siyasal Hayatı, Birinci Dünya</w:t>
      </w:r>
      <w:r w:rsidRPr="003E2B9F">
        <w:rPr>
          <w:rFonts w:ascii="Times New Roman" w:hAnsi="Times New Roman" w:cs="Times New Roman"/>
          <w:sz w:val="24"/>
          <w:szCs w:val="24"/>
        </w:rPr>
        <w:t xml:space="preserve"> </w:t>
      </w:r>
      <w:r w:rsidRPr="003E2B9F">
        <w:rPr>
          <w:rFonts w:ascii="Times New Roman" w:hAnsi="Times New Roman" w:cs="Times New Roman"/>
          <w:sz w:val="24"/>
          <w:szCs w:val="24"/>
        </w:rPr>
        <w:t>S</w:t>
      </w:r>
      <w:r w:rsidRPr="003E2B9F">
        <w:rPr>
          <w:rFonts w:ascii="Times New Roman" w:hAnsi="Times New Roman" w:cs="Times New Roman"/>
          <w:sz w:val="24"/>
          <w:szCs w:val="24"/>
        </w:rPr>
        <w:t xml:space="preserve">avaşı Öncesindeki Siyasi Gelişmeler, </w:t>
      </w:r>
      <w:proofErr w:type="spellStart"/>
      <w:r w:rsidRPr="003E2B9F">
        <w:rPr>
          <w:rFonts w:ascii="Times New Roman" w:hAnsi="Times New Roman" w:cs="Times New Roman"/>
          <w:sz w:val="24"/>
          <w:szCs w:val="24"/>
        </w:rPr>
        <w:t>I.Dünya</w:t>
      </w:r>
      <w:proofErr w:type="spellEnd"/>
      <w:r w:rsidRPr="003E2B9F">
        <w:rPr>
          <w:rFonts w:ascii="Times New Roman" w:hAnsi="Times New Roman" w:cs="Times New Roman"/>
          <w:sz w:val="24"/>
          <w:szCs w:val="24"/>
        </w:rPr>
        <w:t xml:space="preserve"> Savaşı ve Osmanlı, </w:t>
      </w:r>
      <w:proofErr w:type="spellStart"/>
      <w:r w:rsidRPr="003E2B9F">
        <w:rPr>
          <w:rFonts w:ascii="Times New Roman" w:hAnsi="Times New Roman" w:cs="Times New Roman"/>
          <w:sz w:val="24"/>
          <w:szCs w:val="24"/>
        </w:rPr>
        <w:t>I.Dünya</w:t>
      </w:r>
      <w:proofErr w:type="spellEnd"/>
      <w:r w:rsidRPr="003E2B9F">
        <w:rPr>
          <w:rFonts w:ascii="Times New Roman" w:hAnsi="Times New Roman" w:cs="Times New Roman"/>
          <w:sz w:val="24"/>
          <w:szCs w:val="24"/>
        </w:rPr>
        <w:t xml:space="preserve"> Savaşı ve Osmanlı, Milli Mücadeleye: Hazırlık </w:t>
      </w:r>
      <w:proofErr w:type="gramStart"/>
      <w:r w:rsidRPr="003E2B9F">
        <w:rPr>
          <w:rFonts w:ascii="Times New Roman" w:hAnsi="Times New Roman" w:cs="Times New Roman"/>
          <w:sz w:val="24"/>
          <w:szCs w:val="24"/>
        </w:rPr>
        <w:t>Dönemi , Mustafa</w:t>
      </w:r>
      <w:proofErr w:type="gramEnd"/>
      <w:r w:rsidRPr="003E2B9F">
        <w:rPr>
          <w:rFonts w:ascii="Times New Roman" w:hAnsi="Times New Roman" w:cs="Times New Roman"/>
          <w:sz w:val="24"/>
          <w:szCs w:val="24"/>
        </w:rPr>
        <w:t xml:space="preserve"> Kemal Paşa’nın Anadolu’ya Geçişi , Kongreler Dönemi, TBMM’nin Açılması, Milli Mücadele: Savaşlar Dönemi, Mudanya Ateşkes Antlaşması, Lozan Antlaşması.</w:t>
      </w:r>
    </w:p>
    <w:p w:rsidR="003E2B9F" w:rsidRPr="003E2B9F" w:rsidRDefault="003E2B9F" w:rsidP="003E2B9F">
      <w:pPr>
        <w:spacing w:after="0" w:line="360" w:lineRule="auto"/>
        <w:jc w:val="both"/>
        <w:rPr>
          <w:rFonts w:ascii="Times New Roman" w:hAnsi="Times New Roman" w:cs="Times New Roman"/>
          <w:b/>
          <w:sz w:val="24"/>
          <w:szCs w:val="24"/>
        </w:rPr>
      </w:pP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Ders Kitapları</w:t>
      </w:r>
      <w:r w:rsidRPr="003E2B9F">
        <w:rPr>
          <w:rFonts w:ascii="Times New Roman" w:hAnsi="Times New Roman" w:cs="Times New Roman"/>
          <w:sz w:val="24"/>
          <w:szCs w:val="24"/>
        </w:rPr>
        <w:t>:</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 xml:space="preserve">AKŞİN, Sina; Türkiye Tarihi, 4. </w:t>
      </w:r>
      <w:r w:rsidRPr="003E2B9F">
        <w:rPr>
          <w:rFonts w:ascii="Times New Roman" w:hAnsi="Times New Roman" w:cs="Times New Roman"/>
          <w:sz w:val="24"/>
          <w:szCs w:val="24"/>
        </w:rPr>
        <w:t>Çağdaş Türkiye, İstanbul, 1989.</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ATATÜRK, Mustafa Kemal;</w:t>
      </w:r>
      <w:r w:rsidRPr="003E2B9F">
        <w:rPr>
          <w:rFonts w:ascii="Times New Roman" w:hAnsi="Times New Roman" w:cs="Times New Roman"/>
          <w:sz w:val="24"/>
          <w:szCs w:val="24"/>
        </w:rPr>
        <w:t xml:space="preserve"> Nutuk, 3 Cilt, İstanbul, 1973.</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Atatürk İlke ve İnkılap Tarihi I-II, Yükse</w:t>
      </w:r>
      <w:r w:rsidRPr="003E2B9F">
        <w:rPr>
          <w:rFonts w:ascii="Times New Roman" w:hAnsi="Times New Roman" w:cs="Times New Roman"/>
          <w:sz w:val="24"/>
          <w:szCs w:val="24"/>
        </w:rPr>
        <w:t>k Öğretim Kurulu, Anakara, 1986.</w:t>
      </w:r>
    </w:p>
    <w:p w:rsidR="003E2B9F" w:rsidRPr="003E2B9F" w:rsidRDefault="003E2B9F" w:rsidP="003E2B9F">
      <w:pPr>
        <w:spacing w:after="0" w:line="360" w:lineRule="auto"/>
        <w:jc w:val="both"/>
        <w:rPr>
          <w:rFonts w:ascii="Times New Roman" w:hAnsi="Times New Roman" w:cs="Times New Roman"/>
          <w:sz w:val="24"/>
          <w:szCs w:val="24"/>
        </w:rPr>
      </w:pPr>
      <w:r w:rsidRPr="003E2B9F">
        <w:rPr>
          <w:rFonts w:ascii="Times New Roman" w:hAnsi="Times New Roman" w:cs="Times New Roman"/>
          <w:sz w:val="24"/>
          <w:szCs w:val="24"/>
        </w:rPr>
        <w:t xml:space="preserve"> </w:t>
      </w:r>
      <w:r>
        <w:rPr>
          <w:rFonts w:ascii="Times New Roman" w:hAnsi="Times New Roman" w:cs="Times New Roman"/>
          <w:sz w:val="24"/>
          <w:szCs w:val="24"/>
        </w:rPr>
        <w:tab/>
      </w:r>
      <w:r w:rsidRPr="003E2B9F">
        <w:rPr>
          <w:rFonts w:ascii="Times New Roman" w:hAnsi="Times New Roman" w:cs="Times New Roman"/>
          <w:sz w:val="24"/>
          <w:szCs w:val="24"/>
        </w:rPr>
        <w:t>Atatürk’ün Söylev ve D</w:t>
      </w:r>
      <w:r w:rsidRPr="003E2B9F">
        <w:rPr>
          <w:rFonts w:ascii="Times New Roman" w:hAnsi="Times New Roman" w:cs="Times New Roman"/>
          <w:sz w:val="24"/>
          <w:szCs w:val="24"/>
        </w:rPr>
        <w:t>emeçleri, 3 Cilt, Ankara, 1981.</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 xml:space="preserve">AYDEMİR, Şevket Süreyya; </w:t>
      </w:r>
      <w:r w:rsidRPr="003E2B9F">
        <w:rPr>
          <w:rFonts w:ascii="Times New Roman" w:hAnsi="Times New Roman" w:cs="Times New Roman"/>
          <w:sz w:val="24"/>
          <w:szCs w:val="24"/>
        </w:rPr>
        <w:t>Tek Adam, 3 Cilt, İstanbul 1976.</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BAYAR, Cela</w:t>
      </w:r>
      <w:r w:rsidRPr="003E2B9F">
        <w:rPr>
          <w:rFonts w:ascii="Times New Roman" w:hAnsi="Times New Roman" w:cs="Times New Roman"/>
          <w:sz w:val="24"/>
          <w:szCs w:val="24"/>
        </w:rPr>
        <w:t>l; Ben de Yazdım, İstanbul 1972.</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BERKES, Niyazi, Atatü</w:t>
      </w:r>
      <w:r w:rsidRPr="003E2B9F">
        <w:rPr>
          <w:rFonts w:ascii="Times New Roman" w:hAnsi="Times New Roman" w:cs="Times New Roman"/>
          <w:sz w:val="24"/>
          <w:szCs w:val="24"/>
        </w:rPr>
        <w:t>rk ve Devrimler, İstanbul, 1982.</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AYBARS, Ergün; Atatürk, Çağdaşla</w:t>
      </w:r>
      <w:r w:rsidRPr="003E2B9F">
        <w:rPr>
          <w:rFonts w:ascii="Times New Roman" w:hAnsi="Times New Roman" w:cs="Times New Roman"/>
          <w:sz w:val="24"/>
          <w:szCs w:val="24"/>
        </w:rPr>
        <w:t>şmak ve Demokrasi, İzmir, 1994.</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KARABEKİR, Kazım; İs</w:t>
      </w:r>
      <w:r w:rsidRPr="003E2B9F">
        <w:rPr>
          <w:rFonts w:ascii="Times New Roman" w:hAnsi="Times New Roman" w:cs="Times New Roman"/>
          <w:sz w:val="24"/>
          <w:szCs w:val="24"/>
        </w:rPr>
        <w:t>tiklal Harbimiz, İstanbul 1969.</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KOÇAK, Cemil; Türkiye’de Milli Şef D</w:t>
      </w:r>
      <w:r w:rsidRPr="003E2B9F">
        <w:rPr>
          <w:rFonts w:ascii="Times New Roman" w:hAnsi="Times New Roman" w:cs="Times New Roman"/>
          <w:sz w:val="24"/>
          <w:szCs w:val="24"/>
        </w:rPr>
        <w:t>önemi(1938-1945), Ankara, 1986.</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 xml:space="preserve">ÖZALP, Kazım; Milli Mücadele Dönemi </w:t>
      </w:r>
      <w:r w:rsidRPr="003E2B9F">
        <w:rPr>
          <w:rFonts w:ascii="Times New Roman" w:hAnsi="Times New Roman" w:cs="Times New Roman"/>
          <w:sz w:val="24"/>
          <w:szCs w:val="24"/>
        </w:rPr>
        <w:t>1919-1922, 2 Cilt, Ankara 1971.</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TANSEL, Selahattin; Mondros’tan Mudanya</w:t>
      </w:r>
      <w:r w:rsidRPr="003E2B9F">
        <w:rPr>
          <w:rFonts w:ascii="Times New Roman" w:hAnsi="Times New Roman" w:cs="Times New Roman"/>
          <w:sz w:val="24"/>
          <w:szCs w:val="24"/>
        </w:rPr>
        <w:t>’ya Kadar, 4 Cilt, Ankara 1977.</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TEZEL, Yahya Sezai, Türkiye Cumhuriyeti Döneminde Türkiye Ekonomisi, Ankara, 1988</w:t>
      </w:r>
      <w:r w:rsidRPr="003E2B9F">
        <w:rPr>
          <w:rFonts w:ascii="Times New Roman" w:hAnsi="Times New Roman" w:cs="Times New Roman"/>
          <w:sz w:val="24"/>
          <w:szCs w:val="24"/>
        </w:rPr>
        <w:t>.</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TUNÇAY, Mete; Türkiye Cumhuriyeti’nde Tek Parti Yönetiminin Kurulm</w:t>
      </w:r>
      <w:r w:rsidRPr="003E2B9F">
        <w:rPr>
          <w:rFonts w:ascii="Times New Roman" w:hAnsi="Times New Roman" w:cs="Times New Roman"/>
          <w:sz w:val="24"/>
          <w:szCs w:val="24"/>
        </w:rPr>
        <w:t>ası(1923-1931), İstanbul, 1992.</w:t>
      </w:r>
    </w:p>
    <w:p w:rsidR="003E2B9F" w:rsidRPr="003E2B9F" w:rsidRDefault="003E2B9F" w:rsidP="003E2B9F">
      <w:pPr>
        <w:spacing w:after="0" w:line="360" w:lineRule="auto"/>
        <w:ind w:firstLine="708"/>
        <w:jc w:val="both"/>
        <w:rPr>
          <w:rFonts w:ascii="Times New Roman" w:hAnsi="Times New Roman" w:cs="Times New Roman"/>
          <w:sz w:val="24"/>
          <w:szCs w:val="24"/>
        </w:rPr>
      </w:pPr>
      <w:r w:rsidRPr="003E2B9F">
        <w:rPr>
          <w:rFonts w:ascii="Times New Roman" w:hAnsi="Times New Roman" w:cs="Times New Roman"/>
          <w:sz w:val="24"/>
          <w:szCs w:val="24"/>
        </w:rPr>
        <w:t>TURAN Şerafettin; Türk Devrim Tarihi 5 Cilt, Ankara 1999.</w:t>
      </w:r>
    </w:p>
    <w:p w:rsidR="00A421CC" w:rsidRDefault="00A421CC" w:rsidP="00E03074">
      <w:pPr>
        <w:spacing w:line="360" w:lineRule="auto"/>
        <w:ind w:firstLine="720"/>
        <w:jc w:val="both"/>
        <w:rPr>
          <w:rFonts w:ascii="Times New Roman" w:hAnsi="Times New Roman" w:cs="Times New Roman"/>
          <w:sz w:val="24"/>
          <w:szCs w:val="24"/>
        </w:rPr>
      </w:pPr>
    </w:p>
    <w:p w:rsidR="003E2B9F" w:rsidRPr="00E03074" w:rsidRDefault="003E2B9F" w:rsidP="00E03074">
      <w:pPr>
        <w:spacing w:line="360" w:lineRule="auto"/>
        <w:ind w:firstLine="720"/>
        <w:jc w:val="both"/>
        <w:rPr>
          <w:rFonts w:ascii="Times New Roman" w:hAnsi="Times New Roman" w:cs="Times New Roman"/>
          <w:sz w:val="24"/>
          <w:szCs w:val="24"/>
        </w:rPr>
      </w:pPr>
    </w:p>
    <w:p w:rsidR="00A421CC" w:rsidRPr="00E03074" w:rsidRDefault="00A421CC" w:rsidP="00E03074">
      <w:pPr>
        <w:spacing w:line="360" w:lineRule="auto"/>
        <w:jc w:val="both"/>
        <w:rPr>
          <w:rFonts w:ascii="Times New Roman" w:hAnsi="Times New Roman" w:cs="Times New Roman"/>
          <w:b/>
          <w:sz w:val="24"/>
          <w:szCs w:val="24"/>
          <w:u w:val="single"/>
        </w:rPr>
      </w:pPr>
      <w:r w:rsidRPr="00E03074">
        <w:rPr>
          <w:rFonts w:ascii="Times New Roman" w:hAnsi="Times New Roman" w:cs="Times New Roman"/>
          <w:b/>
          <w:sz w:val="24"/>
          <w:szCs w:val="24"/>
          <w:u w:val="single"/>
        </w:rPr>
        <w:lastRenderedPageBreak/>
        <w:t>TBM 204 Diferansiyel Denklemler</w:t>
      </w:r>
      <w:r w:rsidRPr="00E03074">
        <w:rPr>
          <w:rFonts w:ascii="Times New Roman" w:hAnsi="Times New Roman" w:cs="Times New Roman"/>
          <w:b/>
          <w:sz w:val="24"/>
          <w:szCs w:val="24"/>
          <w:u w:val="single"/>
        </w:rPr>
        <w:tab/>
        <w:t xml:space="preserve"> (</w:t>
      </w:r>
      <w:r w:rsidR="00416175">
        <w:rPr>
          <w:rFonts w:ascii="Times New Roman" w:hAnsi="Times New Roman" w:cs="Times New Roman"/>
          <w:b/>
          <w:sz w:val="24"/>
          <w:szCs w:val="24"/>
          <w:u w:val="single"/>
        </w:rPr>
        <w:t>3-0-3</w:t>
      </w:r>
      <w:r w:rsidRPr="00E03074">
        <w:rPr>
          <w:rFonts w:ascii="Times New Roman" w:hAnsi="Times New Roman" w:cs="Times New Roman"/>
          <w:b/>
          <w:sz w:val="24"/>
          <w:szCs w:val="24"/>
          <w:u w:val="single"/>
        </w:rPr>
        <w:t>) AKTS-</w:t>
      </w:r>
      <w:r w:rsidR="00416175">
        <w:rPr>
          <w:rFonts w:ascii="Times New Roman" w:hAnsi="Times New Roman" w:cs="Times New Roman"/>
          <w:b/>
          <w:sz w:val="24"/>
          <w:szCs w:val="24"/>
          <w:u w:val="single"/>
        </w:rPr>
        <w:t>4</w:t>
      </w:r>
    </w:p>
    <w:p w:rsidR="00416175" w:rsidRPr="00416175" w:rsidRDefault="00416175" w:rsidP="00416175">
      <w:pPr>
        <w:spacing w:after="0" w:line="360" w:lineRule="auto"/>
        <w:ind w:firstLine="708"/>
        <w:jc w:val="both"/>
        <w:rPr>
          <w:rFonts w:ascii="Times New Roman" w:hAnsi="Times New Roman" w:cs="Times New Roman"/>
          <w:sz w:val="24"/>
          <w:szCs w:val="24"/>
        </w:rPr>
      </w:pPr>
      <w:r w:rsidRPr="00416175">
        <w:rPr>
          <w:rFonts w:ascii="Times New Roman" w:hAnsi="Times New Roman" w:cs="Times New Roman"/>
          <w:sz w:val="24"/>
          <w:szCs w:val="24"/>
        </w:rPr>
        <w:t xml:space="preserve">Diferansiyel denklemin tanımı, bir diferansiyel denklemin çözümü,  çözümün varlığı ve tekliği, Değişkenlerine ayrılabilen diferansiyel denklemler, Birinci mertebeden homojen diferansiyel denklemler, Birinci mertebeden lineer diferansiyel denklemler, </w:t>
      </w:r>
      <w:proofErr w:type="spellStart"/>
      <w:r w:rsidRPr="00416175">
        <w:rPr>
          <w:rFonts w:ascii="Times New Roman" w:hAnsi="Times New Roman" w:cs="Times New Roman"/>
          <w:sz w:val="24"/>
          <w:szCs w:val="24"/>
        </w:rPr>
        <w:t>Bernoulli</w:t>
      </w:r>
      <w:proofErr w:type="spellEnd"/>
      <w:r w:rsidRPr="00416175">
        <w:rPr>
          <w:rFonts w:ascii="Times New Roman" w:hAnsi="Times New Roman" w:cs="Times New Roman"/>
          <w:sz w:val="24"/>
          <w:szCs w:val="24"/>
        </w:rPr>
        <w:t xml:space="preserve"> ve Ricatti diferansiyel denklemi,  Birinci mertebeden yüksek dereceden diferansiyel denklemler: </w:t>
      </w:r>
    </w:p>
    <w:p w:rsidR="00416175" w:rsidRPr="00416175" w:rsidRDefault="00416175" w:rsidP="00416175">
      <w:pPr>
        <w:spacing w:after="0" w:line="360" w:lineRule="auto"/>
        <w:jc w:val="both"/>
        <w:rPr>
          <w:rFonts w:ascii="Times New Roman" w:hAnsi="Times New Roman" w:cs="Times New Roman"/>
          <w:sz w:val="24"/>
          <w:szCs w:val="24"/>
        </w:rPr>
      </w:pPr>
      <w:proofErr w:type="gramStart"/>
      <w:r w:rsidRPr="00416175">
        <w:rPr>
          <w:rFonts w:ascii="Times New Roman" w:hAnsi="Times New Roman" w:cs="Times New Roman"/>
          <w:sz w:val="24"/>
          <w:szCs w:val="24"/>
        </w:rPr>
        <w:t xml:space="preserve">Bağımlı ve bağımsız değişkene göre çözülebilen denklemler, </w:t>
      </w:r>
      <w:proofErr w:type="spellStart"/>
      <w:r w:rsidRPr="00416175">
        <w:rPr>
          <w:rFonts w:ascii="Times New Roman" w:hAnsi="Times New Roman" w:cs="Times New Roman"/>
          <w:sz w:val="24"/>
          <w:szCs w:val="24"/>
        </w:rPr>
        <w:t>Clairaut</w:t>
      </w:r>
      <w:proofErr w:type="spellEnd"/>
      <w:r w:rsidRPr="00416175">
        <w:rPr>
          <w:rFonts w:ascii="Times New Roman" w:hAnsi="Times New Roman" w:cs="Times New Roman"/>
          <w:sz w:val="24"/>
          <w:szCs w:val="24"/>
        </w:rPr>
        <w:t xml:space="preserve"> diferansiyel denklemi ve </w:t>
      </w:r>
      <w:proofErr w:type="spellStart"/>
      <w:r w:rsidRPr="00416175">
        <w:rPr>
          <w:rFonts w:ascii="Times New Roman" w:hAnsi="Times New Roman" w:cs="Times New Roman"/>
          <w:sz w:val="24"/>
          <w:szCs w:val="24"/>
        </w:rPr>
        <w:t>Lagrange</w:t>
      </w:r>
      <w:proofErr w:type="spellEnd"/>
      <w:r w:rsidRPr="00416175">
        <w:rPr>
          <w:rFonts w:ascii="Times New Roman" w:hAnsi="Times New Roman" w:cs="Times New Roman"/>
          <w:sz w:val="24"/>
          <w:szCs w:val="24"/>
        </w:rPr>
        <w:t xml:space="preserve"> diferansiyel denklemi, Yüksek mertebeden diferansiyel denklemler in temel teorisi, Sabit katsayılı homojen diferansiyel denklemler, Belirsiz katsayılar metodu ve Parametrelerin değişim metodu, Operatör yöntemi, Seriler hakkında temel bilgiler, kuvvet serileri, Taylor serileri ve </w:t>
      </w:r>
      <w:proofErr w:type="spellStart"/>
      <w:r w:rsidRPr="00416175">
        <w:rPr>
          <w:rFonts w:ascii="Times New Roman" w:hAnsi="Times New Roman" w:cs="Times New Roman"/>
          <w:sz w:val="24"/>
          <w:szCs w:val="24"/>
        </w:rPr>
        <w:t>Maclaurien</w:t>
      </w:r>
      <w:proofErr w:type="spellEnd"/>
      <w:r w:rsidRPr="00416175">
        <w:rPr>
          <w:rFonts w:ascii="Times New Roman" w:hAnsi="Times New Roman" w:cs="Times New Roman"/>
          <w:sz w:val="24"/>
          <w:szCs w:val="24"/>
        </w:rPr>
        <w:t xml:space="preserve"> serileri, Kuvvet serileri ile diferansiyel denklemlerin çözümleri, </w:t>
      </w:r>
      <w:proofErr w:type="spellStart"/>
      <w:r w:rsidRPr="00416175">
        <w:rPr>
          <w:rFonts w:ascii="Times New Roman" w:hAnsi="Times New Roman" w:cs="Times New Roman"/>
          <w:sz w:val="24"/>
          <w:szCs w:val="24"/>
        </w:rPr>
        <w:t>Frobenius</w:t>
      </w:r>
      <w:proofErr w:type="spellEnd"/>
      <w:r w:rsidRPr="00416175">
        <w:rPr>
          <w:rFonts w:ascii="Times New Roman" w:hAnsi="Times New Roman" w:cs="Times New Roman"/>
          <w:sz w:val="24"/>
          <w:szCs w:val="24"/>
        </w:rPr>
        <w:t xml:space="preserve"> metodu, </w:t>
      </w:r>
      <w:proofErr w:type="spellStart"/>
      <w:r w:rsidRPr="00416175">
        <w:rPr>
          <w:rFonts w:ascii="Times New Roman" w:hAnsi="Times New Roman" w:cs="Times New Roman"/>
          <w:sz w:val="24"/>
          <w:szCs w:val="24"/>
        </w:rPr>
        <w:t>Laplace</w:t>
      </w:r>
      <w:proofErr w:type="spellEnd"/>
      <w:r w:rsidRPr="00416175">
        <w:rPr>
          <w:rFonts w:ascii="Times New Roman" w:hAnsi="Times New Roman" w:cs="Times New Roman"/>
          <w:sz w:val="24"/>
          <w:szCs w:val="24"/>
        </w:rPr>
        <w:t xml:space="preserve"> dönüşümleri, Diferansiyel denklem sistemleri</w:t>
      </w:r>
      <w:proofErr w:type="gramEnd"/>
    </w:p>
    <w:p w:rsidR="00416175" w:rsidRDefault="00A421CC" w:rsidP="00416175">
      <w:pPr>
        <w:pStyle w:val="AralkYok"/>
        <w:spacing w:line="360" w:lineRule="auto"/>
        <w:ind w:firstLine="720"/>
      </w:pPr>
      <w:r w:rsidRPr="00E03074">
        <w:t>Ders Kitapları:</w:t>
      </w:r>
    </w:p>
    <w:p w:rsidR="00416175" w:rsidRPr="00416175" w:rsidRDefault="00416175" w:rsidP="00416175">
      <w:pPr>
        <w:pStyle w:val="AralkYok"/>
        <w:spacing w:line="360" w:lineRule="auto"/>
        <w:ind w:firstLine="720"/>
        <w:jc w:val="both"/>
      </w:pPr>
      <w:r w:rsidRPr="00416175">
        <w:t>AYDIN,M</w:t>
      </w:r>
      <w:proofErr w:type="gramStart"/>
      <w:r w:rsidRPr="00416175">
        <w:t>.,</w:t>
      </w:r>
      <w:proofErr w:type="gramEnd"/>
      <w:r w:rsidRPr="00416175">
        <w:t xml:space="preserve"> KURYEL,B., Diferansiyel Denklemler ve  Uygulamaları , Barış üniversite kitabevi, YAŞAR,İ.B., Uygulamalı Diferansiyel Denklemler , Siyasal  yayınları, </w:t>
      </w:r>
    </w:p>
    <w:p w:rsidR="00416175" w:rsidRPr="00416175" w:rsidRDefault="00416175" w:rsidP="00416175">
      <w:pPr>
        <w:pStyle w:val="AralkYok"/>
        <w:spacing w:line="360" w:lineRule="auto"/>
        <w:ind w:firstLine="720"/>
        <w:jc w:val="both"/>
      </w:pPr>
      <w:r w:rsidRPr="00416175">
        <w:t>PALA, Y. Modern Uygulamalı Diferansiyel D</w:t>
      </w:r>
      <w:r w:rsidRPr="00416175">
        <w:t>enklemler Nobel Yayınları 2006,</w:t>
      </w:r>
    </w:p>
    <w:p w:rsidR="00416175" w:rsidRPr="00416175" w:rsidRDefault="00416175" w:rsidP="00416175">
      <w:pPr>
        <w:pStyle w:val="AralkYok"/>
        <w:spacing w:line="360" w:lineRule="auto"/>
        <w:ind w:firstLine="720"/>
        <w:jc w:val="both"/>
      </w:pPr>
      <w:r w:rsidRPr="00416175">
        <w:t>BAŞARIR, M. TÜRKER, E.S</w:t>
      </w:r>
      <w:proofErr w:type="gramStart"/>
      <w:r w:rsidRPr="00416175">
        <w:t>.,</w:t>
      </w:r>
      <w:proofErr w:type="gramEnd"/>
      <w:r w:rsidRPr="00416175">
        <w:t xml:space="preserve"> Çözümlü Problemlerle Diferansiyel Denklemler, Değişim Yayınları, </w:t>
      </w:r>
    </w:p>
    <w:p w:rsidR="00416175" w:rsidRPr="00416175" w:rsidRDefault="00416175" w:rsidP="00416175">
      <w:pPr>
        <w:pStyle w:val="AralkYok"/>
        <w:spacing w:line="360" w:lineRule="auto"/>
        <w:ind w:firstLine="720"/>
        <w:jc w:val="both"/>
      </w:pPr>
      <w:r w:rsidRPr="00416175">
        <w:t xml:space="preserve">William E. </w:t>
      </w:r>
      <w:proofErr w:type="spellStart"/>
      <w:r w:rsidRPr="00416175">
        <w:t>Boyce</w:t>
      </w:r>
      <w:proofErr w:type="spellEnd"/>
      <w:r w:rsidRPr="00416175">
        <w:t xml:space="preserve">, Richard C. </w:t>
      </w:r>
      <w:proofErr w:type="spellStart"/>
      <w:r w:rsidRPr="00416175">
        <w:t>Diprima</w:t>
      </w:r>
      <w:proofErr w:type="spellEnd"/>
      <w:r w:rsidRPr="00416175">
        <w:t xml:space="preserve">, </w:t>
      </w:r>
      <w:proofErr w:type="spellStart"/>
      <w:r w:rsidRPr="00416175">
        <w:t>Elementary</w:t>
      </w:r>
      <w:proofErr w:type="spellEnd"/>
      <w:r w:rsidRPr="00416175">
        <w:t xml:space="preserve"> </w:t>
      </w:r>
      <w:proofErr w:type="spellStart"/>
      <w:r w:rsidRPr="00416175">
        <w:t>Differential</w:t>
      </w:r>
      <w:proofErr w:type="spellEnd"/>
      <w:r w:rsidRPr="00416175">
        <w:t xml:space="preserve"> </w:t>
      </w:r>
      <w:proofErr w:type="spellStart"/>
      <w:r w:rsidRPr="00416175">
        <w:t>Equationsand</w:t>
      </w:r>
      <w:proofErr w:type="spellEnd"/>
      <w:r w:rsidRPr="00416175">
        <w:t xml:space="preserve"> </w:t>
      </w:r>
      <w:proofErr w:type="spellStart"/>
      <w:r w:rsidRPr="00416175">
        <w:t>Boundary</w:t>
      </w:r>
      <w:proofErr w:type="spellEnd"/>
      <w:r w:rsidRPr="00416175">
        <w:t xml:space="preserve"> Value </w:t>
      </w:r>
      <w:proofErr w:type="spellStart"/>
      <w:r w:rsidRPr="00416175">
        <w:t>Problems</w:t>
      </w:r>
      <w:proofErr w:type="spellEnd"/>
      <w:r w:rsidRPr="00416175">
        <w:t xml:space="preserve">. 9 </w:t>
      </w:r>
      <w:proofErr w:type="spellStart"/>
      <w:r w:rsidRPr="00416175">
        <w:t>th</w:t>
      </w:r>
      <w:proofErr w:type="spellEnd"/>
      <w:r w:rsidRPr="00416175">
        <w:t xml:space="preserve"> </w:t>
      </w:r>
      <w:r w:rsidRPr="00416175">
        <w:t xml:space="preserve">Ed. John </w:t>
      </w:r>
      <w:proofErr w:type="spellStart"/>
      <w:r w:rsidRPr="00416175">
        <w:t>Wiley&amp;Sons</w:t>
      </w:r>
      <w:proofErr w:type="spellEnd"/>
      <w:r w:rsidRPr="00416175">
        <w:t xml:space="preserve">, </w:t>
      </w:r>
      <w:proofErr w:type="spellStart"/>
      <w:r w:rsidRPr="00416175">
        <w:t>Inc</w:t>
      </w:r>
      <w:proofErr w:type="spellEnd"/>
      <w:r w:rsidRPr="00416175">
        <w:t>. 2008</w:t>
      </w:r>
    </w:p>
    <w:p w:rsidR="00416175" w:rsidRPr="00416175" w:rsidRDefault="00416175" w:rsidP="00416175">
      <w:pPr>
        <w:pStyle w:val="AralkYok"/>
        <w:spacing w:line="360" w:lineRule="auto"/>
        <w:ind w:firstLine="720"/>
        <w:jc w:val="both"/>
      </w:pPr>
      <w:proofErr w:type="spellStart"/>
      <w:r w:rsidRPr="00416175">
        <w:t>Ross</w:t>
      </w:r>
      <w:proofErr w:type="spellEnd"/>
      <w:r w:rsidRPr="00416175">
        <w:t xml:space="preserve">, </w:t>
      </w:r>
      <w:proofErr w:type="spellStart"/>
      <w:r w:rsidRPr="00416175">
        <w:t>Shepley</w:t>
      </w:r>
      <w:proofErr w:type="spellEnd"/>
      <w:r w:rsidRPr="00416175">
        <w:t xml:space="preserve"> L</w:t>
      </w:r>
      <w:proofErr w:type="gramStart"/>
      <w:r w:rsidRPr="00416175">
        <w:t>.,</w:t>
      </w:r>
      <w:proofErr w:type="spellStart"/>
      <w:proofErr w:type="gramEnd"/>
      <w:r w:rsidRPr="00416175">
        <w:t>Differentialequations</w:t>
      </w:r>
      <w:proofErr w:type="spellEnd"/>
      <w:r w:rsidRPr="00416175">
        <w:t xml:space="preserve"> – 3rd ed. – New York : J.  </w:t>
      </w:r>
      <w:proofErr w:type="spellStart"/>
      <w:r w:rsidRPr="00416175">
        <w:t>Wiley</w:t>
      </w:r>
      <w:proofErr w:type="spellEnd"/>
      <w:r w:rsidRPr="00416175">
        <w:t>, 1984.</w:t>
      </w:r>
    </w:p>
    <w:p w:rsidR="00A421CC" w:rsidRPr="00E03074" w:rsidRDefault="00A421CC" w:rsidP="00E03074">
      <w:pPr>
        <w:spacing w:line="360" w:lineRule="auto"/>
        <w:jc w:val="both"/>
        <w:rPr>
          <w:rFonts w:ascii="Times New Roman" w:hAnsi="Times New Roman" w:cs="Times New Roman"/>
          <w:b/>
          <w:sz w:val="24"/>
          <w:szCs w:val="24"/>
          <w:u w:val="single"/>
        </w:rPr>
      </w:pPr>
      <w:r w:rsidRPr="00E03074">
        <w:rPr>
          <w:rFonts w:ascii="Times New Roman" w:hAnsi="Times New Roman" w:cs="Times New Roman"/>
          <w:b/>
          <w:sz w:val="24"/>
          <w:szCs w:val="24"/>
          <w:u w:val="single"/>
        </w:rPr>
        <w:t xml:space="preserve">EEM-255 </w:t>
      </w:r>
      <w:r w:rsidR="00452209">
        <w:rPr>
          <w:rFonts w:ascii="Times New Roman" w:hAnsi="Times New Roman" w:cs="Times New Roman"/>
          <w:b/>
          <w:sz w:val="24"/>
          <w:szCs w:val="24"/>
          <w:u w:val="single"/>
        </w:rPr>
        <w:t xml:space="preserve">Elektromanyetik Alanlar </w:t>
      </w:r>
      <w:r w:rsidRPr="00E03074">
        <w:rPr>
          <w:rFonts w:ascii="Times New Roman" w:hAnsi="Times New Roman" w:cs="Times New Roman"/>
          <w:b/>
          <w:sz w:val="24"/>
          <w:szCs w:val="24"/>
          <w:u w:val="single"/>
        </w:rPr>
        <w:t>(3-0-3) AKTS-</w:t>
      </w:r>
      <w:r w:rsidR="00416175">
        <w:rPr>
          <w:rFonts w:ascii="Times New Roman" w:hAnsi="Times New Roman" w:cs="Times New Roman"/>
          <w:b/>
          <w:sz w:val="24"/>
          <w:szCs w:val="24"/>
          <w:u w:val="single"/>
        </w:rPr>
        <w:t>6</w:t>
      </w:r>
    </w:p>
    <w:p w:rsidR="00A421CC" w:rsidRPr="00E03074" w:rsidRDefault="00A421CC" w:rsidP="00E03074">
      <w:pPr>
        <w:spacing w:line="360" w:lineRule="auto"/>
        <w:ind w:firstLine="720"/>
        <w:jc w:val="both"/>
        <w:rPr>
          <w:rFonts w:ascii="Times New Roman" w:hAnsi="Times New Roman" w:cs="Times New Roman"/>
          <w:sz w:val="24"/>
          <w:szCs w:val="24"/>
        </w:rPr>
      </w:pPr>
      <w:proofErr w:type="gramStart"/>
      <w:r w:rsidRPr="00E03074">
        <w:rPr>
          <w:rFonts w:ascii="Times New Roman" w:hAnsi="Times New Roman" w:cs="Times New Roman"/>
          <w:sz w:val="24"/>
          <w:szCs w:val="24"/>
        </w:rPr>
        <w:t xml:space="preserve">Elektrik alanı, elektrik akı yoğunluğu ve elektriksel kuvvet kavramları. </w:t>
      </w:r>
      <w:proofErr w:type="spellStart"/>
      <w:proofErr w:type="gramEnd"/>
      <w:r w:rsidRPr="00E03074">
        <w:rPr>
          <w:rFonts w:ascii="Times New Roman" w:hAnsi="Times New Roman" w:cs="Times New Roman"/>
          <w:sz w:val="24"/>
          <w:szCs w:val="24"/>
        </w:rPr>
        <w:t>Coulomb</w:t>
      </w:r>
      <w:proofErr w:type="spellEnd"/>
      <w:r w:rsidRPr="00E03074">
        <w:rPr>
          <w:rFonts w:ascii="Times New Roman" w:hAnsi="Times New Roman" w:cs="Times New Roman"/>
          <w:sz w:val="24"/>
          <w:szCs w:val="24"/>
        </w:rPr>
        <w:t xml:space="preserve"> ve Gauss yasaları. Yükün korunumu kanunu, iletkenlik. </w:t>
      </w:r>
      <w:proofErr w:type="gramStart"/>
      <w:r w:rsidRPr="00E03074">
        <w:rPr>
          <w:rFonts w:ascii="Times New Roman" w:hAnsi="Times New Roman" w:cs="Times New Roman"/>
          <w:sz w:val="24"/>
          <w:szCs w:val="24"/>
        </w:rPr>
        <w:t xml:space="preserve">Elektrik akı yoğunluğu, polarizasyon. Elektriksel duyarlılık ve geçirgenlik kavramları. </w:t>
      </w:r>
      <w:proofErr w:type="gramEnd"/>
      <w:r w:rsidRPr="00E03074">
        <w:rPr>
          <w:rFonts w:ascii="Times New Roman" w:hAnsi="Times New Roman" w:cs="Times New Roman"/>
          <w:sz w:val="24"/>
          <w:szCs w:val="24"/>
        </w:rPr>
        <w:t xml:space="preserve">Yalıtkanlar, ara yüzeydeki süreklilik şartları ve depolanan enerji. </w:t>
      </w:r>
      <w:proofErr w:type="gramStart"/>
      <w:r w:rsidRPr="00E03074">
        <w:rPr>
          <w:rFonts w:ascii="Times New Roman" w:hAnsi="Times New Roman" w:cs="Times New Roman"/>
          <w:sz w:val="24"/>
          <w:szCs w:val="24"/>
        </w:rPr>
        <w:t xml:space="preserve">Bir yük dağılımının potansiyel enerjisi. Kapasite (kondansatör) hesabı. </w:t>
      </w:r>
      <w:proofErr w:type="gramEnd"/>
      <w:r w:rsidRPr="00E03074">
        <w:rPr>
          <w:rFonts w:ascii="Times New Roman" w:hAnsi="Times New Roman" w:cs="Times New Roman"/>
          <w:sz w:val="24"/>
          <w:szCs w:val="24"/>
        </w:rPr>
        <w:t xml:space="preserve">Manyetik akı yoğunluğu ve vektör potansiyel, </w:t>
      </w:r>
      <w:proofErr w:type="spellStart"/>
      <w:r w:rsidRPr="00E03074">
        <w:rPr>
          <w:rFonts w:ascii="Times New Roman" w:hAnsi="Times New Roman" w:cs="Times New Roman"/>
          <w:sz w:val="24"/>
          <w:szCs w:val="24"/>
        </w:rPr>
        <w:t>Biot-Savart</w:t>
      </w:r>
      <w:proofErr w:type="spellEnd"/>
      <w:r w:rsidRPr="00E03074">
        <w:rPr>
          <w:rFonts w:ascii="Times New Roman" w:hAnsi="Times New Roman" w:cs="Times New Roman"/>
          <w:sz w:val="24"/>
          <w:szCs w:val="24"/>
        </w:rPr>
        <w:t xml:space="preserve"> yasası. Amper yasası. Manyetik malzemeler, mıknatıslanma. </w:t>
      </w:r>
      <w:proofErr w:type="gramStart"/>
      <w:r w:rsidRPr="00E03074">
        <w:rPr>
          <w:rFonts w:ascii="Times New Roman" w:hAnsi="Times New Roman" w:cs="Times New Roman"/>
          <w:sz w:val="24"/>
          <w:szCs w:val="24"/>
        </w:rPr>
        <w:t xml:space="preserve">Manyetik alan şiddeti, manyetik duyarlılık ve geçirgenlik. </w:t>
      </w:r>
      <w:proofErr w:type="gramEnd"/>
      <w:r w:rsidRPr="00E03074">
        <w:rPr>
          <w:rFonts w:ascii="Times New Roman" w:hAnsi="Times New Roman" w:cs="Times New Roman"/>
          <w:sz w:val="24"/>
          <w:szCs w:val="24"/>
        </w:rPr>
        <w:t xml:space="preserve">Yükler üzerindeki manyetik kuvvet ve akım. </w:t>
      </w:r>
      <w:proofErr w:type="gramStart"/>
      <w:r w:rsidRPr="00E03074">
        <w:rPr>
          <w:rFonts w:ascii="Times New Roman" w:hAnsi="Times New Roman" w:cs="Times New Roman"/>
          <w:sz w:val="24"/>
          <w:szCs w:val="24"/>
        </w:rPr>
        <w:t xml:space="preserve">İki kapalı devre arasındaki manyetik kuvvet. </w:t>
      </w:r>
      <w:proofErr w:type="spellStart"/>
      <w:proofErr w:type="gramEnd"/>
      <w:r w:rsidRPr="00E03074">
        <w:rPr>
          <w:rFonts w:ascii="Times New Roman" w:hAnsi="Times New Roman" w:cs="Times New Roman"/>
          <w:sz w:val="24"/>
          <w:szCs w:val="24"/>
        </w:rPr>
        <w:t>Lorentz</w:t>
      </w:r>
      <w:proofErr w:type="spellEnd"/>
      <w:r w:rsidRPr="00E03074">
        <w:rPr>
          <w:rFonts w:ascii="Times New Roman" w:hAnsi="Times New Roman" w:cs="Times New Roman"/>
          <w:sz w:val="24"/>
          <w:szCs w:val="24"/>
        </w:rPr>
        <w:t xml:space="preserve"> kuvveti ve </w:t>
      </w:r>
      <w:proofErr w:type="spellStart"/>
      <w:r w:rsidRPr="00E03074">
        <w:rPr>
          <w:rFonts w:ascii="Times New Roman" w:hAnsi="Times New Roman" w:cs="Times New Roman"/>
          <w:sz w:val="24"/>
          <w:szCs w:val="24"/>
        </w:rPr>
        <w:t>Hall</w:t>
      </w:r>
      <w:proofErr w:type="spellEnd"/>
      <w:r w:rsidRPr="00E03074">
        <w:rPr>
          <w:rFonts w:ascii="Times New Roman" w:hAnsi="Times New Roman" w:cs="Times New Roman"/>
          <w:sz w:val="24"/>
          <w:szCs w:val="24"/>
        </w:rPr>
        <w:t xml:space="preserve"> etkisi. </w:t>
      </w:r>
      <w:proofErr w:type="gramStart"/>
      <w:r w:rsidRPr="00E03074">
        <w:rPr>
          <w:rFonts w:ascii="Times New Roman" w:hAnsi="Times New Roman" w:cs="Times New Roman"/>
          <w:sz w:val="24"/>
          <w:szCs w:val="24"/>
        </w:rPr>
        <w:t xml:space="preserve">Manyetik alan içinde yüklü parçacıkların hareketi. </w:t>
      </w:r>
      <w:proofErr w:type="spellStart"/>
      <w:proofErr w:type="gramEnd"/>
      <w:r w:rsidRPr="00E03074">
        <w:rPr>
          <w:rFonts w:ascii="Times New Roman" w:hAnsi="Times New Roman" w:cs="Times New Roman"/>
          <w:sz w:val="24"/>
          <w:szCs w:val="24"/>
        </w:rPr>
        <w:t>Faraday</w:t>
      </w:r>
      <w:proofErr w:type="spellEnd"/>
      <w:r w:rsidRPr="00E03074">
        <w:rPr>
          <w:rFonts w:ascii="Times New Roman" w:hAnsi="Times New Roman" w:cs="Times New Roman"/>
          <w:sz w:val="24"/>
          <w:szCs w:val="24"/>
        </w:rPr>
        <w:t xml:space="preserve"> endüksiyon yasası. </w:t>
      </w:r>
      <w:proofErr w:type="spellStart"/>
      <w:r w:rsidRPr="00E03074">
        <w:rPr>
          <w:rFonts w:ascii="Times New Roman" w:hAnsi="Times New Roman" w:cs="Times New Roman"/>
          <w:sz w:val="24"/>
          <w:szCs w:val="24"/>
        </w:rPr>
        <w:t>Lenz</w:t>
      </w:r>
      <w:proofErr w:type="spellEnd"/>
      <w:r w:rsidRPr="00E03074">
        <w:rPr>
          <w:rFonts w:ascii="Times New Roman" w:hAnsi="Times New Roman" w:cs="Times New Roman"/>
          <w:sz w:val="24"/>
          <w:szCs w:val="24"/>
        </w:rPr>
        <w:t xml:space="preserve"> yasası. </w:t>
      </w:r>
      <w:proofErr w:type="gramStart"/>
      <w:r w:rsidRPr="00E03074">
        <w:rPr>
          <w:rFonts w:ascii="Times New Roman" w:hAnsi="Times New Roman" w:cs="Times New Roman"/>
          <w:sz w:val="24"/>
          <w:szCs w:val="24"/>
        </w:rPr>
        <w:t>bir</w:t>
      </w:r>
      <w:proofErr w:type="gramEnd"/>
      <w:r w:rsidRPr="00E03074">
        <w:rPr>
          <w:rFonts w:ascii="Times New Roman" w:hAnsi="Times New Roman" w:cs="Times New Roman"/>
          <w:sz w:val="24"/>
          <w:szCs w:val="24"/>
        </w:rPr>
        <w:t xml:space="preserve"> devrede </w:t>
      </w:r>
      <w:proofErr w:type="spellStart"/>
      <w:r w:rsidRPr="00E03074">
        <w:rPr>
          <w:rFonts w:ascii="Times New Roman" w:hAnsi="Times New Roman" w:cs="Times New Roman"/>
          <w:sz w:val="24"/>
          <w:szCs w:val="24"/>
        </w:rPr>
        <w:t>endüklenen</w:t>
      </w:r>
      <w:proofErr w:type="spellEnd"/>
      <w:r w:rsidRPr="00E03074">
        <w:rPr>
          <w:rFonts w:ascii="Times New Roman" w:hAnsi="Times New Roman" w:cs="Times New Roman"/>
          <w:sz w:val="24"/>
          <w:szCs w:val="24"/>
        </w:rPr>
        <w:t xml:space="preserve"> elektromotor kuvveti. </w:t>
      </w:r>
      <w:proofErr w:type="spellStart"/>
      <w:r w:rsidRPr="00E03074">
        <w:rPr>
          <w:rFonts w:ascii="Times New Roman" w:hAnsi="Times New Roman" w:cs="Times New Roman"/>
          <w:sz w:val="24"/>
          <w:szCs w:val="24"/>
        </w:rPr>
        <w:t>Laplace</w:t>
      </w:r>
      <w:proofErr w:type="spellEnd"/>
      <w:r w:rsidRPr="00E03074">
        <w:rPr>
          <w:rFonts w:ascii="Times New Roman" w:hAnsi="Times New Roman" w:cs="Times New Roman"/>
          <w:sz w:val="24"/>
          <w:szCs w:val="24"/>
        </w:rPr>
        <w:t xml:space="preserve"> ve </w:t>
      </w:r>
      <w:proofErr w:type="spellStart"/>
      <w:r w:rsidRPr="00E03074">
        <w:rPr>
          <w:rFonts w:ascii="Times New Roman" w:hAnsi="Times New Roman" w:cs="Times New Roman"/>
          <w:sz w:val="24"/>
          <w:szCs w:val="24"/>
        </w:rPr>
        <w:t>Poisson</w:t>
      </w:r>
      <w:proofErr w:type="spellEnd"/>
      <w:r w:rsidRPr="00E03074">
        <w:rPr>
          <w:rFonts w:ascii="Times New Roman" w:hAnsi="Times New Roman" w:cs="Times New Roman"/>
          <w:sz w:val="24"/>
          <w:szCs w:val="24"/>
        </w:rPr>
        <w:t xml:space="preserve"> denklemleri. </w:t>
      </w:r>
    </w:p>
    <w:p w:rsidR="00A421CC" w:rsidRPr="00E03074" w:rsidRDefault="00A421CC" w:rsidP="00E03074">
      <w:pPr>
        <w:pStyle w:val="AralkYok"/>
        <w:spacing w:line="360" w:lineRule="auto"/>
        <w:ind w:firstLine="720"/>
      </w:pPr>
      <w:r w:rsidRPr="00E03074">
        <w:t>Ders Kitapları:</w:t>
      </w:r>
    </w:p>
    <w:p w:rsidR="00A421CC" w:rsidRPr="00E03074" w:rsidRDefault="00A421CC" w:rsidP="00E03074">
      <w:pPr>
        <w:pStyle w:val="AralkYok"/>
        <w:spacing w:line="360" w:lineRule="auto"/>
        <w:ind w:firstLine="720"/>
      </w:pPr>
      <w:proofErr w:type="spellStart"/>
      <w:r w:rsidRPr="00E03074">
        <w:lastRenderedPageBreak/>
        <w:t>Electromagnetism</w:t>
      </w:r>
      <w:proofErr w:type="spellEnd"/>
      <w:r w:rsidRPr="00E03074">
        <w:t xml:space="preserve">, I. S. GRANT </w:t>
      </w:r>
      <w:proofErr w:type="spellStart"/>
      <w:r w:rsidRPr="00E03074">
        <w:t>etc</w:t>
      </w:r>
      <w:proofErr w:type="spellEnd"/>
      <w:proofErr w:type="gramStart"/>
      <w:r w:rsidRPr="00E03074">
        <w:t>.,</w:t>
      </w:r>
      <w:proofErr w:type="gramEnd"/>
      <w:r w:rsidRPr="00E03074">
        <w:t xml:space="preserve"> John </w:t>
      </w:r>
      <w:proofErr w:type="spellStart"/>
      <w:r w:rsidRPr="00E03074">
        <w:t>Willey</w:t>
      </w:r>
      <w:proofErr w:type="spellEnd"/>
      <w:r w:rsidRPr="00E03074">
        <w:t>.</w:t>
      </w:r>
    </w:p>
    <w:p w:rsidR="00A421CC" w:rsidRPr="00E03074" w:rsidRDefault="00A421CC" w:rsidP="00E03074">
      <w:pPr>
        <w:pStyle w:val="AralkYok"/>
        <w:spacing w:line="360" w:lineRule="auto"/>
        <w:ind w:firstLine="720"/>
      </w:pPr>
      <w:proofErr w:type="spellStart"/>
      <w:r w:rsidRPr="00E03074">
        <w:t>Electromagnetsim</w:t>
      </w:r>
      <w:proofErr w:type="spellEnd"/>
      <w:r w:rsidRPr="00E03074">
        <w:t xml:space="preserve"> </w:t>
      </w:r>
      <w:proofErr w:type="spellStart"/>
      <w:r w:rsidRPr="00E03074">
        <w:t>for</w:t>
      </w:r>
      <w:proofErr w:type="spellEnd"/>
      <w:r w:rsidRPr="00E03074">
        <w:t xml:space="preserve"> </w:t>
      </w:r>
      <w:proofErr w:type="spellStart"/>
      <w:r w:rsidRPr="00E03074">
        <w:t>Engineers</w:t>
      </w:r>
      <w:proofErr w:type="spellEnd"/>
      <w:r w:rsidRPr="00E03074">
        <w:t xml:space="preserve">, P. HAMMOND, </w:t>
      </w:r>
      <w:proofErr w:type="spellStart"/>
      <w:r w:rsidRPr="00E03074">
        <w:t>Pergamon</w:t>
      </w:r>
      <w:proofErr w:type="spellEnd"/>
      <w:r w:rsidRPr="00E03074">
        <w:t xml:space="preserve"> </w:t>
      </w:r>
      <w:proofErr w:type="spellStart"/>
      <w:r w:rsidRPr="00E03074">
        <w:t>Press</w:t>
      </w:r>
      <w:proofErr w:type="spellEnd"/>
      <w:r w:rsidRPr="00E03074">
        <w:t xml:space="preserve">. </w:t>
      </w:r>
    </w:p>
    <w:p w:rsidR="00A421CC" w:rsidRPr="00E03074" w:rsidRDefault="00A421CC" w:rsidP="00E03074">
      <w:pPr>
        <w:pStyle w:val="AralkYok"/>
        <w:spacing w:line="360" w:lineRule="auto"/>
        <w:ind w:firstLine="720"/>
      </w:pPr>
      <w:proofErr w:type="spellStart"/>
      <w:r w:rsidRPr="00E03074">
        <w:t>Electromagnetic</w:t>
      </w:r>
      <w:proofErr w:type="spellEnd"/>
      <w:r w:rsidRPr="00E03074">
        <w:t xml:space="preserve"> </w:t>
      </w:r>
      <w:proofErr w:type="spellStart"/>
      <w:r w:rsidRPr="00E03074">
        <w:t>Fields</w:t>
      </w:r>
      <w:proofErr w:type="spellEnd"/>
      <w:r w:rsidRPr="00E03074">
        <w:t xml:space="preserve">, R. V. BUCKLEY, </w:t>
      </w:r>
      <w:proofErr w:type="spellStart"/>
      <w:r w:rsidRPr="00E03074">
        <w:t>Macmillian</w:t>
      </w:r>
      <w:proofErr w:type="spellEnd"/>
      <w:r w:rsidRPr="00E03074">
        <w:t xml:space="preserve"> </w:t>
      </w:r>
      <w:proofErr w:type="spellStart"/>
      <w:r w:rsidRPr="00E03074">
        <w:t>Press</w:t>
      </w:r>
      <w:proofErr w:type="spellEnd"/>
      <w:r w:rsidRPr="00E03074">
        <w:t xml:space="preserve">. </w:t>
      </w:r>
    </w:p>
    <w:p w:rsidR="00A421CC" w:rsidRPr="00E03074" w:rsidRDefault="00A421CC" w:rsidP="00E03074">
      <w:pPr>
        <w:pStyle w:val="AralkYok"/>
        <w:spacing w:line="360" w:lineRule="auto"/>
        <w:ind w:firstLine="720"/>
      </w:pPr>
      <w:proofErr w:type="spellStart"/>
      <w:r w:rsidRPr="00E03074">
        <w:t>Elektromagnetik</w:t>
      </w:r>
      <w:proofErr w:type="spellEnd"/>
      <w:r w:rsidRPr="00E03074">
        <w:t xml:space="preserve"> Problemler ve Sayısal Yöntemler, Levent SEVGİ, Birsen Yayınevi. </w:t>
      </w:r>
    </w:p>
    <w:p w:rsidR="00A421CC" w:rsidRPr="00E03074" w:rsidRDefault="00A421CC" w:rsidP="00E03074">
      <w:pPr>
        <w:pStyle w:val="AralkYok"/>
        <w:spacing w:line="360" w:lineRule="auto"/>
        <w:ind w:firstLine="720"/>
      </w:pPr>
      <w:r w:rsidRPr="00E03074">
        <w:t xml:space="preserve">2000 </w:t>
      </w:r>
      <w:proofErr w:type="spellStart"/>
      <w:r w:rsidRPr="00E03074">
        <w:t>Solved</w:t>
      </w:r>
      <w:proofErr w:type="spellEnd"/>
      <w:r w:rsidRPr="00E03074">
        <w:t xml:space="preserve"> </w:t>
      </w:r>
      <w:proofErr w:type="spellStart"/>
      <w:r w:rsidRPr="00E03074">
        <w:t>Problems</w:t>
      </w:r>
      <w:proofErr w:type="spellEnd"/>
      <w:r w:rsidRPr="00E03074">
        <w:t xml:space="preserve"> </w:t>
      </w:r>
      <w:proofErr w:type="spellStart"/>
      <w:r w:rsidRPr="00E03074">
        <w:t>In</w:t>
      </w:r>
      <w:proofErr w:type="spellEnd"/>
      <w:r w:rsidRPr="00E03074">
        <w:t xml:space="preserve"> </w:t>
      </w:r>
      <w:proofErr w:type="spellStart"/>
      <w:r w:rsidRPr="00E03074">
        <w:t>Electromagnetics</w:t>
      </w:r>
      <w:proofErr w:type="spellEnd"/>
      <w:r w:rsidRPr="00E03074">
        <w:t xml:space="preserve">, </w:t>
      </w:r>
      <w:proofErr w:type="spellStart"/>
      <w:r w:rsidRPr="00E03074">
        <w:t>Syed</w:t>
      </w:r>
      <w:proofErr w:type="spellEnd"/>
      <w:r w:rsidRPr="00E03074">
        <w:t xml:space="preserve"> A.NASAR, </w:t>
      </w:r>
      <w:proofErr w:type="spellStart"/>
      <w:r w:rsidRPr="00E03074">
        <w:t>McGraw</w:t>
      </w:r>
      <w:proofErr w:type="spellEnd"/>
      <w:r w:rsidRPr="00E03074">
        <w:t xml:space="preserve">- </w:t>
      </w:r>
      <w:proofErr w:type="spellStart"/>
      <w:r w:rsidRPr="00E03074">
        <w:t>Hill</w:t>
      </w:r>
      <w:proofErr w:type="spellEnd"/>
      <w:r w:rsidRPr="00E03074">
        <w:t xml:space="preserve">, </w:t>
      </w:r>
      <w:proofErr w:type="spellStart"/>
      <w:r w:rsidRPr="00E03074">
        <w:t>Inc</w:t>
      </w:r>
      <w:proofErr w:type="spellEnd"/>
      <w:proofErr w:type="gramStart"/>
      <w:r w:rsidRPr="00E03074">
        <w:t>.,</w:t>
      </w:r>
      <w:proofErr w:type="gramEnd"/>
      <w:r w:rsidRPr="00E03074">
        <w:t xml:space="preserve"> 1992.</w:t>
      </w:r>
    </w:p>
    <w:p w:rsidR="00452209" w:rsidRDefault="00452209" w:rsidP="00E03074">
      <w:pPr>
        <w:spacing w:line="360" w:lineRule="auto"/>
        <w:jc w:val="both"/>
        <w:rPr>
          <w:rFonts w:ascii="Times New Roman" w:hAnsi="Times New Roman" w:cs="Times New Roman"/>
          <w:b/>
          <w:sz w:val="24"/>
          <w:szCs w:val="24"/>
          <w:u w:val="single"/>
        </w:rPr>
      </w:pPr>
    </w:p>
    <w:p w:rsidR="00A421CC" w:rsidRPr="00E03074" w:rsidRDefault="00A421CC" w:rsidP="00E03074">
      <w:pPr>
        <w:spacing w:line="360" w:lineRule="auto"/>
        <w:jc w:val="both"/>
        <w:rPr>
          <w:rFonts w:ascii="Times New Roman" w:hAnsi="Times New Roman" w:cs="Times New Roman"/>
          <w:b/>
          <w:sz w:val="24"/>
          <w:szCs w:val="24"/>
          <w:u w:val="single"/>
        </w:rPr>
      </w:pPr>
      <w:r w:rsidRPr="00E03074">
        <w:rPr>
          <w:rFonts w:ascii="Times New Roman" w:hAnsi="Times New Roman" w:cs="Times New Roman"/>
          <w:b/>
          <w:sz w:val="24"/>
          <w:szCs w:val="24"/>
          <w:u w:val="single"/>
        </w:rPr>
        <w:t>EEM-257 Devre Teorisi (3-0-3) AKTS-</w:t>
      </w:r>
      <w:r w:rsidR="00416175">
        <w:rPr>
          <w:rFonts w:ascii="Times New Roman" w:hAnsi="Times New Roman" w:cs="Times New Roman"/>
          <w:b/>
          <w:sz w:val="24"/>
          <w:szCs w:val="24"/>
          <w:u w:val="single"/>
        </w:rPr>
        <w:t>6</w:t>
      </w:r>
    </w:p>
    <w:p w:rsidR="00A421CC" w:rsidRPr="00E03074" w:rsidRDefault="00A421CC" w:rsidP="00E03074">
      <w:pPr>
        <w:spacing w:line="360" w:lineRule="auto"/>
        <w:ind w:firstLine="720"/>
        <w:jc w:val="both"/>
        <w:rPr>
          <w:rFonts w:ascii="Times New Roman" w:hAnsi="Times New Roman" w:cs="Times New Roman"/>
          <w:sz w:val="24"/>
          <w:szCs w:val="24"/>
        </w:rPr>
      </w:pPr>
      <w:r w:rsidRPr="00E03074">
        <w:rPr>
          <w:rFonts w:ascii="Times New Roman" w:hAnsi="Times New Roman" w:cs="Times New Roman"/>
          <w:sz w:val="24"/>
          <w:szCs w:val="24"/>
        </w:rPr>
        <w:t xml:space="preserve">Giriş, iki ve dört uçlu pasif devre elemanları. </w:t>
      </w:r>
      <w:proofErr w:type="gramStart"/>
      <w:r w:rsidRPr="00E03074">
        <w:rPr>
          <w:rFonts w:ascii="Times New Roman" w:hAnsi="Times New Roman" w:cs="Times New Roman"/>
          <w:sz w:val="24"/>
          <w:szCs w:val="24"/>
        </w:rPr>
        <w:t xml:space="preserve">Lineer iki uçluların özellikleri. </w:t>
      </w:r>
      <w:proofErr w:type="gramEnd"/>
      <w:r w:rsidRPr="00E03074">
        <w:rPr>
          <w:rFonts w:ascii="Times New Roman" w:hAnsi="Times New Roman" w:cs="Times New Roman"/>
          <w:sz w:val="24"/>
          <w:szCs w:val="24"/>
        </w:rPr>
        <w:t xml:space="preserve">Devre </w:t>
      </w:r>
      <w:proofErr w:type="spellStart"/>
      <w:r w:rsidRPr="00E03074">
        <w:rPr>
          <w:rFonts w:ascii="Times New Roman" w:hAnsi="Times New Roman" w:cs="Times New Roman"/>
          <w:sz w:val="24"/>
          <w:szCs w:val="24"/>
        </w:rPr>
        <w:t>grafı</w:t>
      </w:r>
      <w:proofErr w:type="spellEnd"/>
      <w:r w:rsidRPr="00E03074">
        <w:rPr>
          <w:rFonts w:ascii="Times New Roman" w:hAnsi="Times New Roman" w:cs="Times New Roman"/>
          <w:sz w:val="24"/>
          <w:szCs w:val="24"/>
        </w:rPr>
        <w:t xml:space="preserve">. Temel çevre, temel </w:t>
      </w:r>
      <w:proofErr w:type="spellStart"/>
      <w:r w:rsidRPr="00E03074">
        <w:rPr>
          <w:rFonts w:ascii="Times New Roman" w:hAnsi="Times New Roman" w:cs="Times New Roman"/>
          <w:sz w:val="24"/>
          <w:szCs w:val="24"/>
        </w:rPr>
        <w:t>kesitleme</w:t>
      </w:r>
      <w:proofErr w:type="spellEnd"/>
      <w:r w:rsidRPr="00E03074">
        <w:rPr>
          <w:rFonts w:ascii="Times New Roman" w:hAnsi="Times New Roman" w:cs="Times New Roman"/>
          <w:sz w:val="24"/>
          <w:szCs w:val="24"/>
        </w:rPr>
        <w:t xml:space="preserve"> denklemleri ve </w:t>
      </w:r>
      <w:proofErr w:type="spellStart"/>
      <w:r w:rsidRPr="00E03074">
        <w:rPr>
          <w:rFonts w:ascii="Times New Roman" w:hAnsi="Times New Roman" w:cs="Times New Roman"/>
          <w:sz w:val="24"/>
          <w:szCs w:val="24"/>
        </w:rPr>
        <w:t>graf</w:t>
      </w:r>
      <w:proofErr w:type="spellEnd"/>
      <w:r w:rsidRPr="00E03074">
        <w:rPr>
          <w:rFonts w:ascii="Times New Roman" w:hAnsi="Times New Roman" w:cs="Times New Roman"/>
          <w:sz w:val="24"/>
          <w:szCs w:val="24"/>
        </w:rPr>
        <w:t xml:space="preserve"> matrisleri. Aktif devre elamanları ve kaynak fonksiyonları, periyodik ve periyodik olmayan fonksiyonlar. </w:t>
      </w:r>
      <w:proofErr w:type="gramStart"/>
      <w:r w:rsidRPr="00E03074">
        <w:rPr>
          <w:rFonts w:ascii="Times New Roman" w:hAnsi="Times New Roman" w:cs="Times New Roman"/>
          <w:sz w:val="24"/>
          <w:szCs w:val="24"/>
        </w:rPr>
        <w:t xml:space="preserve">Çevre denklemleriyle devre çözümü. Düğüm denklemleriyle devre çözümü. Sinüzoidal sürekli hal. </w:t>
      </w:r>
      <w:proofErr w:type="spellStart"/>
      <w:proofErr w:type="gramEnd"/>
      <w:r w:rsidRPr="00E03074">
        <w:rPr>
          <w:rFonts w:ascii="Times New Roman" w:hAnsi="Times New Roman" w:cs="Times New Roman"/>
          <w:sz w:val="24"/>
          <w:szCs w:val="24"/>
        </w:rPr>
        <w:t>Fazörler</w:t>
      </w:r>
      <w:proofErr w:type="spellEnd"/>
      <w:r w:rsidRPr="00E03074">
        <w:rPr>
          <w:rFonts w:ascii="Times New Roman" w:hAnsi="Times New Roman" w:cs="Times New Roman"/>
          <w:sz w:val="24"/>
          <w:szCs w:val="24"/>
        </w:rPr>
        <w:t xml:space="preserve"> ve </w:t>
      </w:r>
      <w:proofErr w:type="spellStart"/>
      <w:r w:rsidRPr="00E03074">
        <w:rPr>
          <w:rFonts w:ascii="Times New Roman" w:hAnsi="Times New Roman" w:cs="Times New Roman"/>
          <w:sz w:val="24"/>
          <w:szCs w:val="24"/>
        </w:rPr>
        <w:t>fazörel</w:t>
      </w:r>
      <w:proofErr w:type="spellEnd"/>
      <w:r w:rsidRPr="00E03074">
        <w:rPr>
          <w:rFonts w:ascii="Times New Roman" w:hAnsi="Times New Roman" w:cs="Times New Roman"/>
          <w:sz w:val="24"/>
          <w:szCs w:val="24"/>
        </w:rPr>
        <w:t xml:space="preserve"> işlemler. Sinüzoidal sürekli halde ve m-parametresi halinde çevre ve düğüm denklemleri. Sürekli sinüzoidal halde güç ve ortalama güç bağıntıları. Empedans ve </w:t>
      </w:r>
      <w:proofErr w:type="spellStart"/>
      <w:r w:rsidRPr="00E03074">
        <w:rPr>
          <w:rFonts w:ascii="Times New Roman" w:hAnsi="Times New Roman" w:cs="Times New Roman"/>
          <w:sz w:val="24"/>
          <w:szCs w:val="24"/>
        </w:rPr>
        <w:t>admitans</w:t>
      </w:r>
      <w:proofErr w:type="spellEnd"/>
      <w:r w:rsidRPr="00E03074">
        <w:rPr>
          <w:rFonts w:ascii="Times New Roman" w:hAnsi="Times New Roman" w:cs="Times New Roman"/>
          <w:sz w:val="24"/>
          <w:szCs w:val="24"/>
        </w:rPr>
        <w:t xml:space="preserve"> hesabı. </w:t>
      </w:r>
      <w:proofErr w:type="gramStart"/>
      <w:r w:rsidRPr="00E03074">
        <w:rPr>
          <w:rFonts w:ascii="Times New Roman" w:hAnsi="Times New Roman" w:cs="Times New Roman"/>
          <w:sz w:val="24"/>
          <w:szCs w:val="24"/>
        </w:rPr>
        <w:t xml:space="preserve">Sürekli sinüzoidal halde, devre teoremleri. </w:t>
      </w:r>
      <w:proofErr w:type="gramEnd"/>
      <w:r w:rsidRPr="00E03074">
        <w:rPr>
          <w:rFonts w:ascii="Times New Roman" w:hAnsi="Times New Roman" w:cs="Times New Roman"/>
          <w:sz w:val="24"/>
          <w:szCs w:val="24"/>
        </w:rPr>
        <w:t xml:space="preserve">Üç fazlı sistemler ve simetrili bileşenler. </w:t>
      </w:r>
    </w:p>
    <w:p w:rsidR="00A421CC" w:rsidRPr="00E03074" w:rsidRDefault="00A421CC" w:rsidP="00E03074">
      <w:pPr>
        <w:pStyle w:val="AralkYok"/>
        <w:spacing w:line="360" w:lineRule="auto"/>
        <w:ind w:firstLine="720"/>
      </w:pPr>
      <w:r w:rsidRPr="00E03074">
        <w:t>Ders Kitapları:</w:t>
      </w:r>
    </w:p>
    <w:p w:rsidR="00A421CC" w:rsidRPr="00E03074" w:rsidRDefault="00A421CC" w:rsidP="00E03074">
      <w:pPr>
        <w:pStyle w:val="AralkYok"/>
        <w:spacing w:line="360" w:lineRule="auto"/>
        <w:ind w:firstLine="720"/>
        <w:jc w:val="both"/>
      </w:pPr>
      <w:r w:rsidRPr="00E03074">
        <w:t xml:space="preserve">Elektrik Devrelerine Giriş Ders Notları, Prof. Dr. Ahmet DERVİŞOĞLU, İTÜ. </w:t>
      </w:r>
    </w:p>
    <w:p w:rsidR="00A421CC" w:rsidRPr="00E03074" w:rsidRDefault="00A421CC" w:rsidP="00E03074">
      <w:pPr>
        <w:pStyle w:val="AralkYok"/>
        <w:spacing w:line="360" w:lineRule="auto"/>
        <w:ind w:firstLine="720"/>
        <w:jc w:val="both"/>
      </w:pPr>
      <w:r w:rsidRPr="00E03074">
        <w:t xml:space="preserve">Elektrik Devrelerinin Analizi, Prof. Dr. Cevdet ACAR, İTÜ Yayını, 1995. </w:t>
      </w:r>
    </w:p>
    <w:p w:rsidR="00A421CC" w:rsidRPr="00E03074" w:rsidRDefault="00A421CC" w:rsidP="00E03074">
      <w:pPr>
        <w:pStyle w:val="AralkYok"/>
        <w:spacing w:line="360" w:lineRule="auto"/>
        <w:ind w:firstLine="720"/>
        <w:jc w:val="both"/>
      </w:pPr>
      <w:r w:rsidRPr="00E03074">
        <w:t xml:space="preserve">Devre Analizi Dersleri, Kısım </w:t>
      </w:r>
      <w:proofErr w:type="gramStart"/>
      <w:r w:rsidRPr="00E03074">
        <w:t>1,2,3,4</w:t>
      </w:r>
      <w:proofErr w:type="gramEnd"/>
      <w:r w:rsidRPr="00E03074">
        <w:t>, Prof. Dr. Yılmaz TOKAD, Çağlayan Kitabevi, İstanbul, 1987 veya 1996.</w:t>
      </w:r>
    </w:p>
    <w:p w:rsidR="00A421CC" w:rsidRPr="00E03074" w:rsidRDefault="00A421CC" w:rsidP="00E03074">
      <w:pPr>
        <w:pStyle w:val="AralkYok"/>
        <w:spacing w:line="360" w:lineRule="auto"/>
        <w:ind w:firstLine="720"/>
        <w:jc w:val="both"/>
      </w:pPr>
      <w:proofErr w:type="spellStart"/>
      <w:r w:rsidRPr="00E03074">
        <w:t>Linear</w:t>
      </w:r>
      <w:proofErr w:type="spellEnd"/>
      <w:r w:rsidRPr="00E03074">
        <w:t xml:space="preserve"> </w:t>
      </w:r>
      <w:proofErr w:type="spellStart"/>
      <w:r w:rsidRPr="00E03074">
        <w:t>and</w:t>
      </w:r>
      <w:proofErr w:type="spellEnd"/>
      <w:r w:rsidRPr="00E03074">
        <w:t xml:space="preserve"> </w:t>
      </w:r>
      <w:proofErr w:type="spellStart"/>
      <w:r w:rsidRPr="00E03074">
        <w:t>Nonlinear</w:t>
      </w:r>
      <w:proofErr w:type="spellEnd"/>
      <w:r w:rsidRPr="00E03074">
        <w:t xml:space="preserve"> </w:t>
      </w:r>
      <w:proofErr w:type="spellStart"/>
      <w:r w:rsidRPr="00E03074">
        <w:t>Circuits</w:t>
      </w:r>
      <w:proofErr w:type="spellEnd"/>
      <w:r w:rsidRPr="00E03074">
        <w:t xml:space="preserve">, O. L. CHUA, C. A. DOSER, E. S. KUH, </w:t>
      </w:r>
      <w:proofErr w:type="spellStart"/>
      <w:r w:rsidRPr="00E03074">
        <w:t>Mcgraw-Hill</w:t>
      </w:r>
      <w:proofErr w:type="spellEnd"/>
      <w:r w:rsidRPr="00E03074">
        <w:t xml:space="preserve">, 1987. </w:t>
      </w:r>
    </w:p>
    <w:p w:rsidR="00A421CC" w:rsidRPr="00E03074" w:rsidRDefault="00A421CC" w:rsidP="00E03074">
      <w:pPr>
        <w:pStyle w:val="AralkYok"/>
        <w:spacing w:line="360" w:lineRule="auto"/>
        <w:ind w:firstLine="720"/>
        <w:jc w:val="both"/>
      </w:pPr>
      <w:r w:rsidRPr="00E03074">
        <w:t xml:space="preserve">Sanem Çözümlü Serisi (Elektrik Devreleri), Joseph A EDMINISTER, Çeviren: Murat AŞKAR, </w:t>
      </w:r>
      <w:proofErr w:type="spellStart"/>
      <w:r w:rsidRPr="00E03074">
        <w:t>Seviğ</w:t>
      </w:r>
      <w:proofErr w:type="spellEnd"/>
      <w:r w:rsidRPr="00E03074">
        <w:t xml:space="preserve"> AYTER, Güven Kitabevi, Ankara, 1979.</w:t>
      </w:r>
    </w:p>
    <w:p w:rsidR="00A421CC" w:rsidRPr="00E03074" w:rsidRDefault="00A421CC" w:rsidP="00E03074">
      <w:pPr>
        <w:spacing w:line="360" w:lineRule="auto"/>
        <w:ind w:firstLine="720"/>
        <w:jc w:val="both"/>
        <w:rPr>
          <w:rFonts w:ascii="Times New Roman" w:hAnsi="Times New Roman" w:cs="Times New Roman"/>
          <w:sz w:val="24"/>
          <w:szCs w:val="24"/>
        </w:rPr>
      </w:pPr>
    </w:p>
    <w:p w:rsidR="00A421CC" w:rsidRPr="00E03074" w:rsidRDefault="00A421CC" w:rsidP="00E03074">
      <w:pPr>
        <w:spacing w:line="360" w:lineRule="auto"/>
        <w:jc w:val="both"/>
        <w:rPr>
          <w:rFonts w:ascii="Times New Roman" w:hAnsi="Times New Roman" w:cs="Times New Roman"/>
          <w:b/>
          <w:sz w:val="24"/>
          <w:szCs w:val="24"/>
          <w:u w:val="single"/>
        </w:rPr>
      </w:pPr>
      <w:r w:rsidRPr="00E03074">
        <w:rPr>
          <w:rFonts w:ascii="Times New Roman" w:hAnsi="Times New Roman" w:cs="Times New Roman"/>
          <w:b/>
          <w:sz w:val="24"/>
          <w:szCs w:val="24"/>
          <w:u w:val="single"/>
        </w:rPr>
        <w:t xml:space="preserve">EEM-205 Elektrik Devreleri </w:t>
      </w:r>
      <w:proofErr w:type="spellStart"/>
      <w:r w:rsidRPr="00E03074">
        <w:rPr>
          <w:rFonts w:ascii="Times New Roman" w:hAnsi="Times New Roman" w:cs="Times New Roman"/>
          <w:b/>
          <w:sz w:val="24"/>
          <w:szCs w:val="24"/>
          <w:u w:val="single"/>
        </w:rPr>
        <w:t>Lab</w:t>
      </w:r>
      <w:proofErr w:type="spellEnd"/>
      <w:r w:rsidRPr="00E03074">
        <w:rPr>
          <w:rFonts w:ascii="Times New Roman" w:hAnsi="Times New Roman" w:cs="Times New Roman"/>
          <w:b/>
          <w:sz w:val="24"/>
          <w:szCs w:val="24"/>
          <w:u w:val="single"/>
        </w:rPr>
        <w:t>. (0-2-1) AKTS-2</w:t>
      </w:r>
    </w:p>
    <w:p w:rsidR="00A421CC" w:rsidRPr="00E03074" w:rsidRDefault="00A421CC" w:rsidP="00E03074">
      <w:pPr>
        <w:spacing w:line="360" w:lineRule="auto"/>
        <w:ind w:firstLine="720"/>
        <w:jc w:val="both"/>
        <w:rPr>
          <w:rFonts w:ascii="Times New Roman" w:hAnsi="Times New Roman" w:cs="Times New Roman"/>
          <w:sz w:val="24"/>
          <w:szCs w:val="24"/>
        </w:rPr>
      </w:pPr>
      <w:r w:rsidRPr="00E03074">
        <w:rPr>
          <w:rFonts w:ascii="Times New Roman" w:hAnsi="Times New Roman" w:cs="Times New Roman"/>
          <w:sz w:val="24"/>
          <w:szCs w:val="24"/>
        </w:rPr>
        <w:t xml:space="preserve">Laboratuvarlarda kullanılacak temel devre elemanlarının tanıtımı. AVO metre ile akım, gerilim ve direnç ölçülmesi. Ortalama değer ve efektif değer. </w:t>
      </w:r>
      <w:proofErr w:type="spellStart"/>
      <w:r w:rsidRPr="00E03074">
        <w:rPr>
          <w:rFonts w:ascii="Times New Roman" w:hAnsi="Times New Roman" w:cs="Times New Roman"/>
          <w:sz w:val="24"/>
          <w:szCs w:val="24"/>
        </w:rPr>
        <w:t>Osiloskop</w:t>
      </w:r>
      <w:proofErr w:type="spellEnd"/>
      <w:r w:rsidRPr="00E03074">
        <w:rPr>
          <w:rFonts w:ascii="Times New Roman" w:hAnsi="Times New Roman" w:cs="Times New Roman"/>
          <w:sz w:val="24"/>
          <w:szCs w:val="24"/>
        </w:rPr>
        <w:t xml:space="preserve"> ile gerilim, akım, </w:t>
      </w:r>
      <w:proofErr w:type="spellStart"/>
      <w:r w:rsidRPr="00E03074">
        <w:rPr>
          <w:rFonts w:ascii="Times New Roman" w:hAnsi="Times New Roman" w:cs="Times New Roman"/>
          <w:sz w:val="24"/>
          <w:szCs w:val="24"/>
        </w:rPr>
        <w:t>peryot</w:t>
      </w:r>
      <w:proofErr w:type="spellEnd"/>
      <w:r w:rsidRPr="00E03074">
        <w:rPr>
          <w:rFonts w:ascii="Times New Roman" w:hAnsi="Times New Roman" w:cs="Times New Roman"/>
          <w:sz w:val="24"/>
          <w:szCs w:val="24"/>
        </w:rPr>
        <w:t xml:space="preserve"> ve faz açısı ölçülmesi. </w:t>
      </w:r>
      <w:proofErr w:type="spellStart"/>
      <w:r w:rsidRPr="00E03074">
        <w:rPr>
          <w:rFonts w:ascii="Times New Roman" w:hAnsi="Times New Roman" w:cs="Times New Roman"/>
          <w:sz w:val="24"/>
          <w:szCs w:val="24"/>
        </w:rPr>
        <w:t>Kirchhoff</w:t>
      </w:r>
      <w:proofErr w:type="spellEnd"/>
      <w:r w:rsidRPr="00E03074">
        <w:rPr>
          <w:rFonts w:ascii="Times New Roman" w:hAnsi="Times New Roman" w:cs="Times New Roman"/>
          <w:sz w:val="24"/>
          <w:szCs w:val="24"/>
        </w:rPr>
        <w:t xml:space="preserve"> Yasaları. </w:t>
      </w:r>
      <w:proofErr w:type="spellStart"/>
      <w:r w:rsidRPr="00E03074">
        <w:rPr>
          <w:rFonts w:ascii="Times New Roman" w:hAnsi="Times New Roman" w:cs="Times New Roman"/>
          <w:sz w:val="24"/>
          <w:szCs w:val="24"/>
        </w:rPr>
        <w:t>Direnç’in</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Wheatstone</w:t>
      </w:r>
      <w:proofErr w:type="spellEnd"/>
      <w:r w:rsidRPr="00E03074">
        <w:rPr>
          <w:rFonts w:ascii="Times New Roman" w:hAnsi="Times New Roman" w:cs="Times New Roman"/>
          <w:sz w:val="24"/>
          <w:szCs w:val="24"/>
        </w:rPr>
        <w:t xml:space="preserve"> köprüsü ile ölçülmesi. RC ve RL devrelerinin </w:t>
      </w:r>
      <w:proofErr w:type="spellStart"/>
      <w:r w:rsidRPr="00E03074">
        <w:rPr>
          <w:rFonts w:ascii="Times New Roman" w:hAnsi="Times New Roman" w:cs="Times New Roman"/>
          <w:sz w:val="24"/>
          <w:szCs w:val="24"/>
        </w:rPr>
        <w:t>DA’daki</w:t>
      </w:r>
      <w:proofErr w:type="spellEnd"/>
      <w:r w:rsidRPr="00E03074">
        <w:rPr>
          <w:rFonts w:ascii="Times New Roman" w:hAnsi="Times New Roman" w:cs="Times New Roman"/>
          <w:sz w:val="24"/>
          <w:szCs w:val="24"/>
        </w:rPr>
        <w:t xml:space="preserve"> davranışı. RC ve RL devrelerinin AA’daki </w:t>
      </w:r>
      <w:r w:rsidRPr="00E03074">
        <w:rPr>
          <w:rFonts w:ascii="Times New Roman" w:hAnsi="Times New Roman" w:cs="Times New Roman"/>
          <w:sz w:val="24"/>
          <w:szCs w:val="24"/>
        </w:rPr>
        <w:lastRenderedPageBreak/>
        <w:t xml:space="preserve">davranışı. Seri ve paralel </w:t>
      </w:r>
      <w:proofErr w:type="gramStart"/>
      <w:r w:rsidRPr="00E03074">
        <w:rPr>
          <w:rFonts w:ascii="Times New Roman" w:hAnsi="Times New Roman" w:cs="Times New Roman"/>
          <w:sz w:val="24"/>
          <w:szCs w:val="24"/>
        </w:rPr>
        <w:t>rezonans</w:t>
      </w:r>
      <w:proofErr w:type="gramEnd"/>
      <w:r w:rsidRPr="00E03074">
        <w:rPr>
          <w:rFonts w:ascii="Times New Roman" w:hAnsi="Times New Roman" w:cs="Times New Roman"/>
          <w:sz w:val="24"/>
          <w:szCs w:val="24"/>
        </w:rPr>
        <w:t xml:space="preserve"> devreleri. </w:t>
      </w:r>
      <w:proofErr w:type="spellStart"/>
      <w:r w:rsidRPr="00E03074">
        <w:rPr>
          <w:rFonts w:ascii="Times New Roman" w:hAnsi="Times New Roman" w:cs="Times New Roman"/>
          <w:sz w:val="24"/>
          <w:szCs w:val="24"/>
        </w:rPr>
        <w:t>Thevenin</w:t>
      </w:r>
      <w:proofErr w:type="spellEnd"/>
      <w:r w:rsidRPr="00E03074">
        <w:rPr>
          <w:rFonts w:ascii="Times New Roman" w:hAnsi="Times New Roman" w:cs="Times New Roman"/>
          <w:sz w:val="24"/>
          <w:szCs w:val="24"/>
        </w:rPr>
        <w:t xml:space="preserve"> teoremi, Norton teoremi ve </w:t>
      </w:r>
      <w:proofErr w:type="spellStart"/>
      <w:r w:rsidRPr="00E03074">
        <w:rPr>
          <w:rFonts w:ascii="Times New Roman" w:hAnsi="Times New Roman" w:cs="Times New Roman"/>
          <w:sz w:val="24"/>
          <w:szCs w:val="24"/>
        </w:rPr>
        <w:t>Süperpozisyon</w:t>
      </w:r>
      <w:proofErr w:type="spellEnd"/>
      <w:r w:rsidRPr="00E03074">
        <w:rPr>
          <w:rFonts w:ascii="Times New Roman" w:hAnsi="Times New Roman" w:cs="Times New Roman"/>
          <w:sz w:val="24"/>
          <w:szCs w:val="24"/>
        </w:rPr>
        <w:t xml:space="preserve"> teoremi. Üç fazlı sistem, yıldız ve üçgen bağlama.</w:t>
      </w:r>
    </w:p>
    <w:p w:rsidR="00A421CC" w:rsidRPr="00E03074" w:rsidRDefault="00A421CC" w:rsidP="00E03074">
      <w:pPr>
        <w:pStyle w:val="AralkYok"/>
        <w:spacing w:line="360" w:lineRule="auto"/>
        <w:ind w:firstLine="720"/>
      </w:pPr>
      <w:r w:rsidRPr="00E03074">
        <w:t>Ders Kitapları:</w:t>
      </w:r>
    </w:p>
    <w:p w:rsidR="00A421CC" w:rsidRPr="00E03074" w:rsidRDefault="00A421CC" w:rsidP="00E03074">
      <w:pPr>
        <w:spacing w:line="360" w:lineRule="auto"/>
        <w:ind w:firstLine="720"/>
        <w:jc w:val="both"/>
        <w:rPr>
          <w:rFonts w:ascii="Times New Roman" w:hAnsi="Times New Roman" w:cs="Times New Roman"/>
          <w:sz w:val="24"/>
          <w:szCs w:val="24"/>
        </w:rPr>
      </w:pPr>
      <w:r w:rsidRPr="00E03074">
        <w:rPr>
          <w:rFonts w:ascii="Times New Roman" w:hAnsi="Times New Roman" w:cs="Times New Roman"/>
          <w:sz w:val="24"/>
          <w:szCs w:val="24"/>
        </w:rPr>
        <w:t>Tunceli Üniversitesi Elektrik-Elektronik Mühendisliği Elektrik Devreleri Laboratuvarı Deney Föyü.</w:t>
      </w:r>
    </w:p>
    <w:p w:rsidR="001057B2" w:rsidRPr="00352CEA" w:rsidRDefault="001057B2" w:rsidP="001057B2">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Pr="00352CEA">
        <w:rPr>
          <w:rFonts w:ascii="Times New Roman" w:hAnsi="Times New Roman" w:cs="Times New Roman"/>
          <w:b/>
          <w:sz w:val="24"/>
          <w:szCs w:val="24"/>
          <w:u w:val="single"/>
        </w:rPr>
        <w:t>-261 Girişimcilik (2-0-2) AKTS-2</w:t>
      </w:r>
    </w:p>
    <w:p w:rsidR="001057B2" w:rsidRPr="00352CEA" w:rsidRDefault="001057B2" w:rsidP="001057B2">
      <w:pPr>
        <w:pStyle w:val="Default"/>
        <w:spacing w:line="360" w:lineRule="auto"/>
        <w:ind w:firstLine="708"/>
        <w:jc w:val="both"/>
        <w:rPr>
          <w:rFonts w:eastAsiaTheme="minorHAnsi"/>
          <w:color w:val="auto"/>
        </w:rPr>
      </w:pPr>
      <w:r w:rsidRPr="00352CEA">
        <w:rPr>
          <w:rFonts w:eastAsiaTheme="minorHAnsi"/>
          <w:color w:val="auto"/>
        </w:rPr>
        <w:t xml:space="preserve">İşletme kurulum öncesi araştırmalar ve işletmenin nasıl kurulacağı, kurulum sonrası alınacak kararlar ve işletmenin yönetim açısından kurumsal bir yapıya nasıl kavuşacağı ile ilgili yapılması gerekenler anlatılmaktadır. Girişimcinin işyerini kurulum aşamalarındaki basamaklar konusunda bilgi sahibi olmasını sağlamak. </w:t>
      </w:r>
      <w:proofErr w:type="gramStart"/>
      <w:r w:rsidRPr="00352CEA">
        <w:rPr>
          <w:rFonts w:eastAsiaTheme="minorHAnsi"/>
          <w:color w:val="auto"/>
        </w:rPr>
        <w:t xml:space="preserve">Genelde iş planı olmayan işletmelerin devamlılığı çok güç. Dolayısıyla detaylı iş planı ve atölye çalışması. </w:t>
      </w:r>
      <w:proofErr w:type="gramEnd"/>
    </w:p>
    <w:p w:rsidR="001057B2" w:rsidRPr="00352CEA" w:rsidRDefault="001057B2" w:rsidP="001057B2">
      <w:pPr>
        <w:pStyle w:val="AralkYok"/>
        <w:spacing w:line="360" w:lineRule="auto"/>
        <w:ind w:firstLine="720"/>
      </w:pPr>
    </w:p>
    <w:p w:rsidR="001057B2" w:rsidRPr="00352CEA" w:rsidRDefault="001057B2" w:rsidP="001057B2">
      <w:pPr>
        <w:pStyle w:val="AralkYok"/>
        <w:spacing w:line="360" w:lineRule="auto"/>
        <w:ind w:firstLine="720"/>
      </w:pPr>
      <w:r w:rsidRPr="00352CEA">
        <w:t>Ders Kitapları:</w:t>
      </w:r>
    </w:p>
    <w:p w:rsidR="001057B2" w:rsidRPr="00352CEA" w:rsidRDefault="001057B2" w:rsidP="001057B2">
      <w:pPr>
        <w:pStyle w:val="AralkYok"/>
        <w:spacing w:line="360" w:lineRule="auto"/>
        <w:ind w:firstLine="720"/>
        <w:jc w:val="both"/>
      </w:pPr>
      <w:r w:rsidRPr="00352CEA">
        <w:t xml:space="preserve">Girişimcilik, Prof. Dr. Yılmaz ÜRPER, Girişimcilik, MEGEP, Girişimci </w:t>
      </w:r>
      <w:proofErr w:type="spellStart"/>
      <w:r w:rsidRPr="00352CEA">
        <w:t>Olabilirmiyim</w:t>
      </w:r>
      <w:proofErr w:type="spellEnd"/>
      <w:proofErr w:type="gramStart"/>
      <w:r w:rsidRPr="00352CEA">
        <w:t>?,</w:t>
      </w:r>
      <w:proofErr w:type="gramEnd"/>
      <w:r w:rsidRPr="00352CEA">
        <w:t xml:space="preserve"> KOSGEB Yayınları</w:t>
      </w:r>
    </w:p>
    <w:p w:rsidR="001057B2" w:rsidRPr="00352CEA" w:rsidRDefault="001057B2" w:rsidP="001057B2">
      <w:pPr>
        <w:pStyle w:val="AralkYok"/>
        <w:spacing w:line="360" w:lineRule="auto"/>
        <w:ind w:firstLine="720"/>
        <w:jc w:val="both"/>
      </w:pPr>
      <w:r w:rsidRPr="00352CEA">
        <w:t>Bir İş Fikri Bulmak ve Test Etmek, KOSGEB Yayınları, Sorumlu Girişimcilik, KOSGEB Yayınları</w:t>
      </w:r>
    </w:p>
    <w:p w:rsidR="001057B2" w:rsidRPr="00352CEA" w:rsidRDefault="001057B2" w:rsidP="001057B2">
      <w:pPr>
        <w:ind w:firstLine="708"/>
        <w:rPr>
          <w:rFonts w:ascii="Times New Roman" w:hAnsi="Times New Roman" w:cs="Times New Roman"/>
          <w:sz w:val="24"/>
          <w:szCs w:val="24"/>
        </w:rPr>
      </w:pPr>
      <w:r w:rsidRPr="00352CEA">
        <w:rPr>
          <w:rFonts w:ascii="Times New Roman" w:hAnsi="Times New Roman" w:cs="Times New Roman"/>
          <w:sz w:val="24"/>
          <w:szCs w:val="24"/>
        </w:rPr>
        <w:t>Şirket yapıları ve Kuruluş Aşamaları, KOSGEB Yayınları</w:t>
      </w:r>
    </w:p>
    <w:p w:rsidR="00A421CC" w:rsidRPr="00E03074" w:rsidRDefault="00A421CC" w:rsidP="00E03074">
      <w:pPr>
        <w:spacing w:line="360" w:lineRule="auto"/>
        <w:ind w:firstLine="720"/>
        <w:jc w:val="both"/>
        <w:rPr>
          <w:rFonts w:ascii="Times New Roman" w:hAnsi="Times New Roman" w:cs="Times New Roman"/>
          <w:sz w:val="24"/>
          <w:szCs w:val="24"/>
        </w:rPr>
      </w:pPr>
    </w:p>
    <w:p w:rsidR="00A421CC" w:rsidRPr="00E03074" w:rsidRDefault="00D81C93" w:rsidP="00E03074">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E03074" w:rsidRPr="00E03074">
        <w:rPr>
          <w:rFonts w:ascii="Times New Roman" w:hAnsi="Times New Roman" w:cs="Times New Roman"/>
          <w:b/>
          <w:sz w:val="24"/>
          <w:szCs w:val="24"/>
          <w:u w:val="single"/>
        </w:rPr>
        <w:t>-203 Bilgisayar Destekli Teknik Resim (2-2-3) AKTS-</w:t>
      </w:r>
      <w:r>
        <w:rPr>
          <w:rFonts w:ascii="Times New Roman" w:hAnsi="Times New Roman" w:cs="Times New Roman"/>
          <w:b/>
          <w:sz w:val="24"/>
          <w:szCs w:val="24"/>
          <w:u w:val="single"/>
        </w:rPr>
        <w:t>6</w:t>
      </w:r>
    </w:p>
    <w:p w:rsidR="00A421CC" w:rsidRPr="00E03074" w:rsidRDefault="00A421CC" w:rsidP="00E03074">
      <w:pPr>
        <w:spacing w:line="360" w:lineRule="auto"/>
        <w:ind w:firstLine="708"/>
        <w:jc w:val="both"/>
        <w:rPr>
          <w:rFonts w:ascii="Times New Roman" w:hAnsi="Times New Roman" w:cs="Times New Roman"/>
          <w:sz w:val="24"/>
          <w:szCs w:val="24"/>
        </w:rPr>
      </w:pPr>
      <w:r w:rsidRPr="00E03074">
        <w:rPr>
          <w:rFonts w:ascii="Times New Roman" w:hAnsi="Times New Roman" w:cs="Times New Roman"/>
          <w:sz w:val="24"/>
          <w:szCs w:val="24"/>
        </w:rPr>
        <w:t xml:space="preserve">Bilgisayar destekli çizime giriş. </w:t>
      </w:r>
      <w:proofErr w:type="gramStart"/>
      <w:r w:rsidRPr="00E03074">
        <w:rPr>
          <w:rFonts w:ascii="Times New Roman" w:hAnsi="Times New Roman" w:cs="Times New Roman"/>
          <w:sz w:val="24"/>
          <w:szCs w:val="24"/>
        </w:rPr>
        <w:t xml:space="preserve">CAD çizim programının tanıtılması. İki boyutlu temel çizim komutları. </w:t>
      </w:r>
      <w:proofErr w:type="gramEnd"/>
      <w:r w:rsidRPr="00E03074">
        <w:rPr>
          <w:rFonts w:ascii="Times New Roman" w:hAnsi="Times New Roman" w:cs="Times New Roman"/>
          <w:sz w:val="24"/>
          <w:szCs w:val="24"/>
        </w:rPr>
        <w:t xml:space="preserve">Katmanlar, İki boyutlu çizimler. </w:t>
      </w:r>
      <w:proofErr w:type="spellStart"/>
      <w:r w:rsidRPr="00E03074">
        <w:rPr>
          <w:rFonts w:ascii="Times New Roman" w:hAnsi="Times New Roman" w:cs="Times New Roman"/>
          <w:sz w:val="24"/>
          <w:szCs w:val="24"/>
        </w:rPr>
        <w:t>İzdüşüm</w:t>
      </w:r>
      <w:proofErr w:type="spellEnd"/>
      <w:r w:rsidRPr="00E03074">
        <w:rPr>
          <w:rFonts w:ascii="Times New Roman" w:hAnsi="Times New Roman" w:cs="Times New Roman"/>
          <w:sz w:val="24"/>
          <w:szCs w:val="24"/>
        </w:rPr>
        <w:t xml:space="preserve"> yöntemleri. Görünüş resimleri. </w:t>
      </w:r>
      <w:proofErr w:type="gramStart"/>
      <w:r w:rsidRPr="00E03074">
        <w:rPr>
          <w:rFonts w:ascii="Times New Roman" w:hAnsi="Times New Roman" w:cs="Times New Roman"/>
          <w:sz w:val="24"/>
          <w:szCs w:val="24"/>
        </w:rPr>
        <w:t xml:space="preserve">CAD programında görünüş resim çizimleri. </w:t>
      </w:r>
      <w:proofErr w:type="gramEnd"/>
      <w:r w:rsidRPr="00E03074">
        <w:rPr>
          <w:rFonts w:ascii="Times New Roman" w:hAnsi="Times New Roman" w:cs="Times New Roman"/>
          <w:sz w:val="24"/>
          <w:szCs w:val="24"/>
        </w:rPr>
        <w:t xml:space="preserve">Ölçülendirme. Kesit görünüşler. Perspektif resimler. CAD programında </w:t>
      </w:r>
      <w:proofErr w:type="spellStart"/>
      <w:r w:rsidRPr="00E03074">
        <w:rPr>
          <w:rFonts w:ascii="Times New Roman" w:hAnsi="Times New Roman" w:cs="Times New Roman"/>
          <w:sz w:val="24"/>
          <w:szCs w:val="24"/>
        </w:rPr>
        <w:t>İzometrik</w:t>
      </w:r>
      <w:proofErr w:type="spellEnd"/>
      <w:r w:rsidRPr="00E03074">
        <w:rPr>
          <w:rFonts w:ascii="Times New Roman" w:hAnsi="Times New Roman" w:cs="Times New Roman"/>
          <w:sz w:val="24"/>
          <w:szCs w:val="24"/>
        </w:rPr>
        <w:t xml:space="preserve"> perspektif çizimi. Yüzey işaretleri, Toleranslar.</w:t>
      </w:r>
    </w:p>
    <w:p w:rsidR="00A421CC" w:rsidRPr="00E03074" w:rsidRDefault="00A421CC" w:rsidP="00E03074">
      <w:pPr>
        <w:pStyle w:val="AralkYok"/>
        <w:spacing w:line="360" w:lineRule="auto"/>
        <w:ind w:firstLine="720"/>
      </w:pPr>
      <w:r w:rsidRPr="00E03074">
        <w:t>Ders Kitapları:</w:t>
      </w:r>
    </w:p>
    <w:p w:rsidR="00A421CC" w:rsidRPr="00E03074" w:rsidRDefault="00A421CC" w:rsidP="00E03074">
      <w:pPr>
        <w:spacing w:after="0" w:line="360" w:lineRule="auto"/>
        <w:ind w:left="708"/>
        <w:jc w:val="both"/>
        <w:rPr>
          <w:rFonts w:ascii="Times New Roman" w:hAnsi="Times New Roman" w:cs="Times New Roman"/>
          <w:sz w:val="24"/>
          <w:szCs w:val="24"/>
        </w:rPr>
      </w:pPr>
      <w:proofErr w:type="spellStart"/>
      <w:r w:rsidRPr="00E03074">
        <w:rPr>
          <w:rFonts w:ascii="Times New Roman" w:hAnsi="Times New Roman" w:cs="Times New Roman"/>
          <w:sz w:val="24"/>
          <w:szCs w:val="24"/>
        </w:rPr>
        <w:t>İ.Z.Şen</w:t>
      </w:r>
      <w:proofErr w:type="spellEnd"/>
      <w:r w:rsidRPr="00E03074">
        <w:rPr>
          <w:rFonts w:ascii="Times New Roman" w:hAnsi="Times New Roman" w:cs="Times New Roman"/>
          <w:sz w:val="24"/>
          <w:szCs w:val="24"/>
        </w:rPr>
        <w:t xml:space="preserve"> ve N. Özçilingir, “Teknik Resim Temel Bilgiler”, Deha Yayımcılık, İstanbul, 2010. </w:t>
      </w:r>
      <w:proofErr w:type="spellStart"/>
      <w:r w:rsidRPr="00E03074">
        <w:rPr>
          <w:rFonts w:ascii="Times New Roman" w:hAnsi="Times New Roman" w:cs="Times New Roman"/>
          <w:sz w:val="24"/>
          <w:szCs w:val="24"/>
        </w:rPr>
        <w:t>K.Gök</w:t>
      </w:r>
      <w:proofErr w:type="spellEnd"/>
      <w:r w:rsidRPr="00E03074">
        <w:rPr>
          <w:rFonts w:ascii="Times New Roman" w:hAnsi="Times New Roman" w:cs="Times New Roman"/>
          <w:sz w:val="24"/>
          <w:szCs w:val="24"/>
        </w:rPr>
        <w:t>, “AUTOCAD 2011”, Seçkin Yayıncılık, Ankara,2011</w:t>
      </w:r>
    </w:p>
    <w:p w:rsidR="00A421CC" w:rsidRPr="00E03074" w:rsidRDefault="00A421CC" w:rsidP="00E03074">
      <w:pPr>
        <w:spacing w:after="0" w:line="360" w:lineRule="auto"/>
        <w:ind w:firstLine="708"/>
        <w:jc w:val="both"/>
        <w:rPr>
          <w:rFonts w:ascii="Times New Roman" w:hAnsi="Times New Roman" w:cs="Times New Roman"/>
          <w:sz w:val="24"/>
          <w:szCs w:val="24"/>
        </w:rPr>
      </w:pPr>
      <w:r w:rsidRPr="00E03074">
        <w:rPr>
          <w:rFonts w:ascii="Times New Roman" w:hAnsi="Times New Roman" w:cs="Times New Roman"/>
          <w:sz w:val="24"/>
          <w:szCs w:val="24"/>
        </w:rPr>
        <w:t xml:space="preserve">T.E. French, C.J. </w:t>
      </w:r>
      <w:proofErr w:type="spellStart"/>
      <w:r w:rsidRPr="00E03074">
        <w:rPr>
          <w:rFonts w:ascii="Times New Roman" w:hAnsi="Times New Roman" w:cs="Times New Roman"/>
          <w:sz w:val="24"/>
          <w:szCs w:val="24"/>
        </w:rPr>
        <w:t>Vierck</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and</w:t>
      </w:r>
      <w:proofErr w:type="spellEnd"/>
      <w:r w:rsidRPr="00E03074">
        <w:rPr>
          <w:rFonts w:ascii="Times New Roman" w:hAnsi="Times New Roman" w:cs="Times New Roman"/>
          <w:sz w:val="24"/>
          <w:szCs w:val="24"/>
        </w:rPr>
        <w:t xml:space="preserve"> R.J. </w:t>
      </w:r>
      <w:proofErr w:type="spellStart"/>
      <w:r w:rsidRPr="00E03074">
        <w:rPr>
          <w:rFonts w:ascii="Times New Roman" w:hAnsi="Times New Roman" w:cs="Times New Roman"/>
          <w:sz w:val="24"/>
          <w:szCs w:val="24"/>
        </w:rPr>
        <w:t>Foster</w:t>
      </w:r>
      <w:proofErr w:type="spellEnd"/>
      <w:r w:rsidRPr="00E03074">
        <w:rPr>
          <w:rFonts w:ascii="Times New Roman" w:hAnsi="Times New Roman" w:cs="Times New Roman"/>
          <w:sz w:val="24"/>
          <w:szCs w:val="24"/>
        </w:rPr>
        <w:t>, “</w:t>
      </w:r>
      <w:proofErr w:type="spellStart"/>
      <w:r w:rsidRPr="00E03074">
        <w:rPr>
          <w:rFonts w:ascii="Times New Roman" w:hAnsi="Times New Roman" w:cs="Times New Roman"/>
          <w:sz w:val="24"/>
          <w:szCs w:val="24"/>
        </w:rPr>
        <w:t>Engineering</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Drawing</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and</w:t>
      </w:r>
      <w:proofErr w:type="spellEnd"/>
      <w:r w:rsidRPr="00E03074">
        <w:rPr>
          <w:rFonts w:ascii="Times New Roman" w:hAnsi="Times New Roman" w:cs="Times New Roman"/>
          <w:sz w:val="24"/>
          <w:szCs w:val="24"/>
        </w:rPr>
        <w:t xml:space="preserve"> Graphics </w:t>
      </w:r>
      <w:proofErr w:type="spellStart"/>
      <w:r w:rsidRPr="00E03074">
        <w:rPr>
          <w:rFonts w:ascii="Times New Roman" w:hAnsi="Times New Roman" w:cs="Times New Roman"/>
          <w:sz w:val="24"/>
          <w:szCs w:val="24"/>
        </w:rPr>
        <w:t>Technology</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McGraw-Hill</w:t>
      </w:r>
      <w:proofErr w:type="spellEnd"/>
      <w:r w:rsidRPr="00E03074">
        <w:rPr>
          <w:rFonts w:ascii="Times New Roman" w:hAnsi="Times New Roman" w:cs="Times New Roman"/>
          <w:sz w:val="24"/>
          <w:szCs w:val="24"/>
        </w:rPr>
        <w:t xml:space="preserve"> </w:t>
      </w:r>
      <w:proofErr w:type="spellStart"/>
      <w:r w:rsidRPr="00E03074">
        <w:rPr>
          <w:rFonts w:ascii="Times New Roman" w:hAnsi="Times New Roman" w:cs="Times New Roman"/>
          <w:sz w:val="24"/>
          <w:szCs w:val="24"/>
        </w:rPr>
        <w:t>Inc</w:t>
      </w:r>
      <w:proofErr w:type="spellEnd"/>
      <w:proofErr w:type="gramStart"/>
      <w:r w:rsidRPr="00E03074">
        <w:rPr>
          <w:rFonts w:ascii="Times New Roman" w:hAnsi="Times New Roman" w:cs="Times New Roman"/>
          <w:sz w:val="24"/>
          <w:szCs w:val="24"/>
        </w:rPr>
        <w:t>.,</w:t>
      </w:r>
      <w:proofErr w:type="gramEnd"/>
      <w:r w:rsidRPr="00E03074">
        <w:rPr>
          <w:rFonts w:ascii="Times New Roman" w:hAnsi="Times New Roman" w:cs="Times New Roman"/>
          <w:sz w:val="24"/>
          <w:szCs w:val="24"/>
        </w:rPr>
        <w:t xml:space="preserve"> 1993.</w:t>
      </w:r>
    </w:p>
    <w:p w:rsidR="00A421CC" w:rsidRPr="00E03074" w:rsidRDefault="00A421CC" w:rsidP="00E03074">
      <w:pPr>
        <w:spacing w:after="0" w:line="360" w:lineRule="auto"/>
        <w:ind w:firstLine="708"/>
        <w:jc w:val="both"/>
        <w:rPr>
          <w:rFonts w:ascii="Times New Roman" w:hAnsi="Times New Roman" w:cs="Times New Roman"/>
          <w:sz w:val="24"/>
          <w:szCs w:val="24"/>
        </w:rPr>
      </w:pPr>
      <w:proofErr w:type="spellStart"/>
      <w:r w:rsidRPr="00E03074">
        <w:rPr>
          <w:rFonts w:ascii="Times New Roman" w:hAnsi="Times New Roman" w:cs="Times New Roman"/>
          <w:sz w:val="24"/>
          <w:szCs w:val="24"/>
        </w:rPr>
        <w:t>İ.Z.Şen</w:t>
      </w:r>
      <w:proofErr w:type="spellEnd"/>
      <w:r w:rsidRPr="00E03074">
        <w:rPr>
          <w:rFonts w:ascii="Times New Roman" w:hAnsi="Times New Roman" w:cs="Times New Roman"/>
          <w:sz w:val="24"/>
          <w:szCs w:val="24"/>
        </w:rPr>
        <w:t xml:space="preserve"> ve N.BORA “Bilgisayar Destekli Teknik Çizim”  Deha Yayımcılık, İstanbul, 2005</w:t>
      </w:r>
    </w:p>
    <w:p w:rsidR="00A421CC" w:rsidRPr="00E03074" w:rsidRDefault="00A421CC" w:rsidP="00E03074">
      <w:pPr>
        <w:spacing w:after="0" w:line="360" w:lineRule="auto"/>
        <w:ind w:firstLine="708"/>
        <w:jc w:val="both"/>
        <w:rPr>
          <w:rFonts w:ascii="Times New Roman" w:hAnsi="Times New Roman" w:cs="Times New Roman"/>
          <w:sz w:val="24"/>
          <w:szCs w:val="24"/>
        </w:rPr>
      </w:pPr>
      <w:proofErr w:type="spellStart"/>
      <w:r w:rsidRPr="00E03074">
        <w:rPr>
          <w:rFonts w:ascii="Times New Roman" w:hAnsi="Times New Roman" w:cs="Times New Roman"/>
          <w:sz w:val="24"/>
          <w:szCs w:val="24"/>
        </w:rPr>
        <w:lastRenderedPageBreak/>
        <w:t>Y.Şahin</w:t>
      </w:r>
      <w:proofErr w:type="spellEnd"/>
      <w:r w:rsidRPr="00E03074">
        <w:rPr>
          <w:rFonts w:ascii="Times New Roman" w:hAnsi="Times New Roman" w:cs="Times New Roman"/>
          <w:sz w:val="24"/>
          <w:szCs w:val="24"/>
        </w:rPr>
        <w:t>, “</w:t>
      </w:r>
      <w:proofErr w:type="spellStart"/>
      <w:r w:rsidRPr="00E03074">
        <w:rPr>
          <w:rFonts w:ascii="Times New Roman" w:hAnsi="Times New Roman" w:cs="Times New Roman"/>
          <w:sz w:val="24"/>
          <w:szCs w:val="24"/>
        </w:rPr>
        <w:t>Bigisayar</w:t>
      </w:r>
      <w:proofErr w:type="spellEnd"/>
      <w:r w:rsidRPr="00E03074">
        <w:rPr>
          <w:rFonts w:ascii="Times New Roman" w:hAnsi="Times New Roman" w:cs="Times New Roman"/>
          <w:sz w:val="24"/>
          <w:szCs w:val="24"/>
        </w:rPr>
        <w:t xml:space="preserve"> Destekli Tasarım ve Modelleme Teknikleri, Seçkin Yayıncılık, Ankara, 2006. </w:t>
      </w:r>
    </w:p>
    <w:p w:rsidR="00A421CC" w:rsidRPr="00E03074" w:rsidRDefault="00A421CC" w:rsidP="00E03074">
      <w:pPr>
        <w:spacing w:after="0" w:line="360" w:lineRule="auto"/>
        <w:ind w:firstLine="708"/>
        <w:jc w:val="both"/>
        <w:rPr>
          <w:rFonts w:ascii="Times New Roman" w:hAnsi="Times New Roman" w:cs="Times New Roman"/>
          <w:sz w:val="24"/>
          <w:szCs w:val="24"/>
        </w:rPr>
      </w:pPr>
      <w:r w:rsidRPr="00E03074">
        <w:rPr>
          <w:rFonts w:ascii="Times New Roman" w:hAnsi="Times New Roman" w:cs="Times New Roman"/>
          <w:sz w:val="24"/>
          <w:szCs w:val="24"/>
        </w:rPr>
        <w:t xml:space="preserve">Ü. </w:t>
      </w:r>
      <w:proofErr w:type="spellStart"/>
      <w:r w:rsidRPr="00E03074">
        <w:rPr>
          <w:rFonts w:ascii="Times New Roman" w:hAnsi="Times New Roman" w:cs="Times New Roman"/>
          <w:sz w:val="24"/>
          <w:szCs w:val="24"/>
        </w:rPr>
        <w:t>Kocabıçak</w:t>
      </w:r>
      <w:proofErr w:type="spellEnd"/>
      <w:r w:rsidRPr="00E03074">
        <w:rPr>
          <w:rFonts w:ascii="Times New Roman" w:hAnsi="Times New Roman" w:cs="Times New Roman"/>
          <w:sz w:val="24"/>
          <w:szCs w:val="24"/>
        </w:rPr>
        <w:t>, “</w:t>
      </w:r>
      <w:proofErr w:type="spellStart"/>
      <w:r w:rsidRPr="00E03074">
        <w:rPr>
          <w:rFonts w:ascii="Times New Roman" w:hAnsi="Times New Roman" w:cs="Times New Roman"/>
          <w:sz w:val="24"/>
          <w:szCs w:val="24"/>
        </w:rPr>
        <w:t>AutoCAD</w:t>
      </w:r>
      <w:proofErr w:type="spellEnd"/>
      <w:r w:rsidRPr="00E03074">
        <w:rPr>
          <w:rFonts w:ascii="Times New Roman" w:hAnsi="Times New Roman" w:cs="Times New Roman"/>
          <w:sz w:val="24"/>
          <w:szCs w:val="24"/>
        </w:rPr>
        <w:t xml:space="preserve"> 2004 ile Bilgisayar Destekli Teknik Resim”,  Değişim Yayınları, 2004.</w:t>
      </w:r>
    </w:p>
    <w:p w:rsidR="00A421CC" w:rsidRDefault="00A421CC" w:rsidP="00E03074">
      <w:pPr>
        <w:spacing w:line="360" w:lineRule="auto"/>
        <w:jc w:val="both"/>
        <w:rPr>
          <w:rFonts w:ascii="Times New Roman" w:hAnsi="Times New Roman" w:cs="Times New Roman"/>
          <w:b/>
          <w:sz w:val="24"/>
          <w:szCs w:val="24"/>
        </w:rPr>
      </w:pPr>
    </w:p>
    <w:p w:rsidR="00A421CC" w:rsidRPr="00E03074" w:rsidRDefault="00E03074" w:rsidP="00E03074">
      <w:pPr>
        <w:autoSpaceDE w:val="0"/>
        <w:autoSpaceDN w:val="0"/>
        <w:adjustRightInd w:val="0"/>
        <w:spacing w:after="0" w:line="360" w:lineRule="auto"/>
        <w:jc w:val="both"/>
        <w:rPr>
          <w:rFonts w:ascii="Times New Roman" w:hAnsi="Times New Roman" w:cs="Times New Roman"/>
          <w:b/>
          <w:sz w:val="24"/>
          <w:szCs w:val="24"/>
          <w:u w:val="single"/>
        </w:rPr>
      </w:pPr>
      <w:r w:rsidRPr="00E03074">
        <w:rPr>
          <w:rFonts w:ascii="Times New Roman" w:hAnsi="Times New Roman" w:cs="Times New Roman"/>
          <w:b/>
          <w:bCs/>
          <w:sz w:val="24"/>
          <w:szCs w:val="24"/>
          <w:u w:val="single"/>
        </w:rPr>
        <w:t xml:space="preserve">EEM-223 Ölçme (2-0-2) </w:t>
      </w:r>
      <w:r w:rsidR="00A421CC" w:rsidRPr="00E03074">
        <w:rPr>
          <w:rFonts w:ascii="Times New Roman" w:hAnsi="Times New Roman" w:cs="Times New Roman"/>
          <w:b/>
          <w:sz w:val="24"/>
          <w:szCs w:val="24"/>
          <w:u w:val="single"/>
        </w:rPr>
        <w:t>AKTS</w:t>
      </w:r>
      <w:r w:rsidRPr="00E03074">
        <w:rPr>
          <w:rFonts w:ascii="Times New Roman" w:hAnsi="Times New Roman" w:cs="Times New Roman"/>
          <w:b/>
          <w:sz w:val="24"/>
          <w:szCs w:val="24"/>
          <w:u w:val="single"/>
        </w:rPr>
        <w:t>-</w:t>
      </w:r>
      <w:r w:rsidR="00A421CC" w:rsidRPr="00E03074">
        <w:rPr>
          <w:rFonts w:ascii="Times New Roman" w:hAnsi="Times New Roman" w:cs="Times New Roman"/>
          <w:b/>
          <w:sz w:val="24"/>
          <w:szCs w:val="24"/>
          <w:u w:val="single"/>
        </w:rPr>
        <w:t>2</w:t>
      </w:r>
    </w:p>
    <w:p w:rsidR="00A421CC" w:rsidRPr="00E03074" w:rsidRDefault="00A421CC" w:rsidP="00E03074">
      <w:pPr>
        <w:autoSpaceDE w:val="0"/>
        <w:autoSpaceDN w:val="0"/>
        <w:adjustRightInd w:val="0"/>
        <w:spacing w:after="0" w:line="360" w:lineRule="auto"/>
        <w:jc w:val="both"/>
        <w:rPr>
          <w:rFonts w:ascii="Times New Roman" w:hAnsi="Times New Roman" w:cs="Times New Roman"/>
          <w:sz w:val="24"/>
          <w:szCs w:val="24"/>
        </w:rPr>
      </w:pPr>
    </w:p>
    <w:p w:rsidR="00A421CC" w:rsidRPr="00E03074" w:rsidRDefault="00A421CC" w:rsidP="00EA38EA">
      <w:pPr>
        <w:autoSpaceDE w:val="0"/>
        <w:autoSpaceDN w:val="0"/>
        <w:adjustRightInd w:val="0"/>
        <w:spacing w:after="0" w:line="360" w:lineRule="auto"/>
        <w:ind w:firstLine="708"/>
        <w:jc w:val="both"/>
        <w:rPr>
          <w:rFonts w:ascii="Times New Roman" w:hAnsi="Times New Roman" w:cs="Times New Roman"/>
          <w:sz w:val="24"/>
          <w:szCs w:val="24"/>
        </w:rPr>
      </w:pPr>
      <w:r w:rsidRPr="00E03074">
        <w:rPr>
          <w:rFonts w:ascii="Times New Roman" w:hAnsi="Times New Roman" w:cs="Times New Roman"/>
          <w:sz w:val="24"/>
          <w:szCs w:val="24"/>
        </w:rPr>
        <w:t xml:space="preserve">Temel ölçme ilkeleri. Ölçme hataları ve birleştirilmesi. Sayısal ölçü aletleri, yapıları ve çalışma ilkeleri. Sapmalı (Analog) ölçü aletleri, yapısı, çalışma ilkeleri, denklemleri ve çözümleri. </w:t>
      </w:r>
      <w:proofErr w:type="spellStart"/>
      <w:r w:rsidRPr="00E03074">
        <w:rPr>
          <w:rFonts w:ascii="Times New Roman" w:hAnsi="Times New Roman" w:cs="Times New Roman"/>
          <w:sz w:val="24"/>
          <w:szCs w:val="24"/>
        </w:rPr>
        <w:t>Osiloskobun</w:t>
      </w:r>
      <w:proofErr w:type="spellEnd"/>
      <w:r w:rsidRPr="00E03074">
        <w:rPr>
          <w:rFonts w:ascii="Times New Roman" w:hAnsi="Times New Roman" w:cs="Times New Roman"/>
          <w:sz w:val="24"/>
          <w:szCs w:val="24"/>
        </w:rPr>
        <w:t xml:space="preserve"> yapısı, kullanılması ve çeşitleri. </w:t>
      </w:r>
      <w:proofErr w:type="gramStart"/>
      <w:r w:rsidRPr="00E03074">
        <w:rPr>
          <w:rFonts w:ascii="Times New Roman" w:hAnsi="Times New Roman" w:cs="Times New Roman"/>
          <w:sz w:val="24"/>
          <w:szCs w:val="24"/>
        </w:rPr>
        <w:t xml:space="preserve">Elektriksel büyüklüklerin ölçülmesi. </w:t>
      </w:r>
      <w:proofErr w:type="gramEnd"/>
      <w:r w:rsidRPr="00E03074">
        <w:rPr>
          <w:rFonts w:ascii="Times New Roman" w:hAnsi="Times New Roman" w:cs="Times New Roman"/>
          <w:sz w:val="24"/>
          <w:szCs w:val="24"/>
        </w:rPr>
        <w:t xml:space="preserve">Denkleştirme yöntemi ile ölçmeler. Köprülerle elektriksel büyüklük ölçme. </w:t>
      </w:r>
      <w:proofErr w:type="gramStart"/>
      <w:r w:rsidRPr="00E03074">
        <w:rPr>
          <w:rFonts w:ascii="Times New Roman" w:hAnsi="Times New Roman" w:cs="Times New Roman"/>
          <w:sz w:val="24"/>
          <w:szCs w:val="24"/>
        </w:rPr>
        <w:t>Devre elemanlarının değişik yöntemlerle ölçülmesi. Elektriksel olmayan büyüklüklerin elektriksel olarak ölçülmesi.</w:t>
      </w:r>
      <w:bookmarkStart w:id="0" w:name="_GoBack"/>
      <w:bookmarkEnd w:id="0"/>
      <w:r w:rsidRPr="00E03074">
        <w:rPr>
          <w:rFonts w:ascii="Times New Roman" w:hAnsi="Times New Roman" w:cs="Times New Roman"/>
          <w:sz w:val="24"/>
          <w:szCs w:val="24"/>
        </w:rPr>
        <w:t xml:space="preserve"> </w:t>
      </w:r>
      <w:proofErr w:type="gramEnd"/>
    </w:p>
    <w:sectPr w:rsidR="00A421CC" w:rsidRPr="00E030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23A57"/>
    <w:multiLevelType w:val="hybridMultilevel"/>
    <w:tmpl w:val="086C6A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235"/>
    <w:rsid w:val="001057B2"/>
    <w:rsid w:val="001F7462"/>
    <w:rsid w:val="003E2B9F"/>
    <w:rsid w:val="00416175"/>
    <w:rsid w:val="00452209"/>
    <w:rsid w:val="00A01139"/>
    <w:rsid w:val="00A421CC"/>
    <w:rsid w:val="00A97235"/>
    <w:rsid w:val="00D81C93"/>
    <w:rsid w:val="00E03074"/>
    <w:rsid w:val="00E21A22"/>
    <w:rsid w:val="00EA38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3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21CC"/>
    <w:pPr>
      <w:spacing w:after="0" w:line="240" w:lineRule="auto"/>
    </w:pPr>
    <w:rPr>
      <w:rFonts w:ascii="Times New Roman" w:eastAsia="Times New Roman" w:hAnsi="Times New Roman" w:cs="Times New Roman"/>
      <w:sz w:val="24"/>
      <w:szCs w:val="24"/>
      <w:lang w:eastAsia="tr-TR"/>
    </w:rPr>
  </w:style>
  <w:style w:type="character" w:styleId="Vurgu">
    <w:name w:val="Emphasis"/>
    <w:qFormat/>
    <w:rsid w:val="00A421CC"/>
    <w:rPr>
      <w:b/>
      <w:bCs/>
      <w:i w:val="0"/>
      <w:iCs w:val="0"/>
    </w:rPr>
  </w:style>
  <w:style w:type="paragraph" w:customStyle="1" w:styleId="Default">
    <w:name w:val="Default"/>
    <w:rsid w:val="00A421C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eParagraf">
    <w:name w:val="List Paragraph"/>
    <w:basedOn w:val="Normal"/>
    <w:uiPriority w:val="34"/>
    <w:qFormat/>
    <w:rsid w:val="004161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3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21CC"/>
    <w:pPr>
      <w:spacing w:after="0" w:line="240" w:lineRule="auto"/>
    </w:pPr>
    <w:rPr>
      <w:rFonts w:ascii="Times New Roman" w:eastAsia="Times New Roman" w:hAnsi="Times New Roman" w:cs="Times New Roman"/>
      <w:sz w:val="24"/>
      <w:szCs w:val="24"/>
      <w:lang w:eastAsia="tr-TR"/>
    </w:rPr>
  </w:style>
  <w:style w:type="character" w:styleId="Vurgu">
    <w:name w:val="Emphasis"/>
    <w:qFormat/>
    <w:rsid w:val="00A421CC"/>
    <w:rPr>
      <w:b/>
      <w:bCs/>
      <w:i w:val="0"/>
      <w:iCs w:val="0"/>
    </w:rPr>
  </w:style>
  <w:style w:type="paragraph" w:customStyle="1" w:styleId="Default">
    <w:name w:val="Default"/>
    <w:rsid w:val="00A421C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eParagraf">
    <w:name w:val="List Paragraph"/>
    <w:basedOn w:val="Normal"/>
    <w:uiPriority w:val="34"/>
    <w:qFormat/>
    <w:rsid w:val="00416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1236</Words>
  <Characters>7051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Harun GÜLAN</cp:lastModifiedBy>
  <cp:revision>10</cp:revision>
  <dcterms:created xsi:type="dcterms:W3CDTF">2017-07-22T11:05:00Z</dcterms:created>
  <dcterms:modified xsi:type="dcterms:W3CDTF">2017-07-24T10:49:00Z</dcterms:modified>
</cp:coreProperties>
</file>